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ECE" w:rsidRDefault="005A5ECE" w:rsidP="005A5ECE">
      <w:pPr>
        <w:spacing w:before="100" w:beforeAutospacing="1" w:after="100" w:afterAutospacing="1" w:line="240" w:lineRule="auto"/>
        <w:ind w:left="5664" w:firstLine="6"/>
        <w:jc w:val="center"/>
        <w:rPr>
          <w:rFonts w:eastAsia="Times New Roman" w:cs="Times New Roman"/>
          <w:b/>
          <w:i/>
          <w:sz w:val="20"/>
          <w:szCs w:val="20"/>
          <w:lang w:eastAsia="pl-PL"/>
        </w:rPr>
      </w:pPr>
      <w:bookmarkStart w:id="0" w:name="_GoBack"/>
      <w:bookmarkEnd w:id="0"/>
      <w:r>
        <w:rPr>
          <w:rFonts w:eastAsia="Times New Roman" w:cs="Times New Roman"/>
          <w:b/>
          <w:i/>
          <w:sz w:val="20"/>
          <w:szCs w:val="20"/>
          <w:lang w:eastAsia="pl-PL"/>
        </w:rPr>
        <w:t>Załącznik nr 1 do</w:t>
      </w:r>
      <w:r w:rsidRPr="009E07AF">
        <w:rPr>
          <w:rFonts w:eastAsia="Times New Roman" w:cs="Times New Roman"/>
          <w:b/>
          <w:i/>
          <w:sz w:val="20"/>
          <w:szCs w:val="20"/>
          <w:lang w:eastAsia="pl-PL"/>
        </w:rPr>
        <w:t xml:space="preserve"> </w:t>
      </w:r>
      <w:r>
        <w:rPr>
          <w:rFonts w:eastAsia="Times New Roman" w:cs="Times New Roman"/>
          <w:b/>
          <w:i/>
          <w:sz w:val="20"/>
          <w:szCs w:val="20"/>
          <w:lang w:eastAsia="pl-PL"/>
        </w:rPr>
        <w:t>zarządzenia nr</w:t>
      </w:r>
      <w:r w:rsidR="00D52A38">
        <w:rPr>
          <w:rFonts w:eastAsia="Times New Roman" w:cs="Times New Roman"/>
          <w:b/>
          <w:i/>
          <w:sz w:val="20"/>
          <w:szCs w:val="20"/>
          <w:lang w:eastAsia="pl-PL"/>
        </w:rPr>
        <w:t>22/2021/2022</w:t>
      </w:r>
    </w:p>
    <w:p w:rsidR="005A5ECE" w:rsidRPr="009E07AF" w:rsidRDefault="005A5ECE" w:rsidP="005A5ECE">
      <w:pPr>
        <w:spacing w:before="100" w:beforeAutospacing="1" w:after="100" w:afterAutospacing="1" w:line="240" w:lineRule="auto"/>
        <w:ind w:left="4956"/>
        <w:jc w:val="center"/>
        <w:rPr>
          <w:rFonts w:eastAsia="Times New Roman" w:cs="Times New Roman"/>
          <w:b/>
          <w:i/>
          <w:sz w:val="20"/>
          <w:szCs w:val="20"/>
          <w:lang w:eastAsia="pl-PL"/>
        </w:rPr>
      </w:pPr>
      <w:r>
        <w:rPr>
          <w:rFonts w:eastAsia="Times New Roman" w:cs="Times New Roman"/>
          <w:b/>
          <w:i/>
          <w:sz w:val="20"/>
          <w:szCs w:val="20"/>
          <w:lang w:eastAsia="pl-PL"/>
        </w:rPr>
        <w:t>Dyrektora Zespołu Szkolno-Przedszkolnego w Niechorzu</w:t>
      </w:r>
    </w:p>
    <w:p w:rsidR="005A5ECE" w:rsidRPr="00D67402" w:rsidRDefault="005A5ECE" w:rsidP="005A5ECE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D67402">
        <w:rPr>
          <w:rFonts w:eastAsia="Times New Roman" w:cs="Times New Roman"/>
          <w:b/>
          <w:sz w:val="28"/>
          <w:szCs w:val="28"/>
          <w:lang w:eastAsia="pl-PL"/>
        </w:rPr>
        <w:t>Regulamin rekrutacji do Przedszkola Publicznego im. Sindbada Żeglarza w Niechorzu</w:t>
      </w:r>
    </w:p>
    <w:p w:rsidR="005A5ECE" w:rsidRPr="00EF54AE" w:rsidRDefault="005A5ECE" w:rsidP="005A5ECE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F54AE">
        <w:rPr>
          <w:rFonts w:eastAsia="Times New Roman" w:cs="Times New Roman"/>
          <w:sz w:val="24"/>
          <w:szCs w:val="24"/>
          <w:lang w:eastAsia="pl-PL"/>
        </w:rPr>
        <w:t>Podstawa prawna</w:t>
      </w:r>
    </w:p>
    <w:p w:rsidR="005A5ECE" w:rsidRPr="00D67402" w:rsidRDefault="00120732" w:rsidP="005A5ECE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hyperlink r:id="rId6" w:tgtFrame="_blank" w:tooltip="Ustawa z dnia 14 grudnia 2016 r. - Prawo oświatowe (Dz.U. z 2017 r., poz. 59)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 xml:space="preserve">Ustawa z 14 grudnia 2016 r. Prawo oświatowe (Dz.U. z 2017. r. poz. 59) </w:t>
        </w:r>
      </w:hyperlink>
      <w:r w:rsidR="005A5ECE" w:rsidRPr="00D67402">
        <w:rPr>
          <w:rFonts w:eastAsia="Times New Roman" w:cs="Times New Roman"/>
          <w:sz w:val="24"/>
          <w:szCs w:val="24"/>
          <w:lang w:eastAsia="pl-PL"/>
        </w:rPr>
        <w:t xml:space="preserve">- </w:t>
      </w:r>
      <w:hyperlink r:id="rId7" w:anchor="c_0_k_0_t_0_d_0_r_2_o_0_a_31_u_10_p_0_l_0_i_0" w:tgtFrame="_blank" w:tooltip="Ustawa z dnia 14 grudnia 2016 r. - Prawo oświatowe (Dz.U. z 2017 r., poz. 59)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>art. 31 ust. 10,</w:t>
        </w:r>
      </w:hyperlink>
      <w:r w:rsidR="005A5ECE" w:rsidRPr="00D67402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8" w:anchor="c_0_k_0_t_0_d_0_r_5_o_0_a_127_u_13_p_0_l_0_i_0" w:tgtFrame="_blank" w:tooltip="Ustawa z dnia 14 grudnia 2016 r. - Prawo oświatowe (Dz.U. z 2017 r., poz. 59)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 xml:space="preserve">art. 127 ust. 13, </w:t>
        </w:r>
      </w:hyperlink>
      <w:hyperlink r:id="rId9" w:anchor="c_0_k_0_t_0_d_0_r_6_o_0_a_131_u_0_p_0_l_0_i_0" w:tgtFrame="_blank" w:tooltip="Ustawa z dnia 14 grudnia 2016 r. - Prawo oświatowe (Dz.U. z 2017 r., poz. 59)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>art. 131,</w:t>
        </w:r>
      </w:hyperlink>
      <w:hyperlink r:id="rId10" w:anchor="c_0_k_0_t_0_d_0_r_6_o_0_a_150_u_7_p_0_l_0_i_0" w:tgtFrame="_blank" w:tooltip="Ustawa z dnia 14 grudnia 2016 r. - Prawo oświatowe (Dz.U. z 2017 r., poz. 59)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 xml:space="preserve"> art. 150 ust. 7,</w:t>
        </w:r>
      </w:hyperlink>
      <w:r w:rsidR="005A5ECE" w:rsidRPr="00D67402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11" w:anchor="c_0_k_0_t_0_d_0_r_6_o_0_a_153_u_2_p_0_l_0_i_0" w:tgtFrame="_blank" w:tooltip="Ustawa z dnia 14 grudnia 2016 r. - Prawo oświatowe (Dz.U. z 2017 r., poz. 59)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>art. 153 ust. 2</w:t>
        </w:r>
      </w:hyperlink>
      <w:r w:rsidR="005A5ECE" w:rsidRPr="00D67402">
        <w:rPr>
          <w:rFonts w:eastAsia="Times New Roman" w:cs="Times New Roman"/>
          <w:sz w:val="24"/>
          <w:szCs w:val="24"/>
          <w:lang w:eastAsia="pl-PL"/>
        </w:rPr>
        <w:t xml:space="preserve">, </w:t>
      </w:r>
      <w:hyperlink r:id="rId12" w:anchor="c_0_k_0_t_0_d_0_r_6_o_0_a_157_u_0_p_0_l_0_i_0" w:tgtFrame="_blank" w:tooltip="Ustawa z dnia 14 grudnia 2016 r. - Prawo oświatowe (Dz.U. z 2017 r., poz. 59)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>art. 157-161.</w:t>
        </w:r>
      </w:hyperlink>
      <w:r w:rsidR="005A5ECE" w:rsidRPr="00D67402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5A5ECE" w:rsidRPr="00D67402" w:rsidRDefault="00120732" w:rsidP="005A5ECE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hyperlink r:id="rId13" w:tgtFrame="_blank" w:tooltip="Rozporządzenie Ministra Edukacji Narodowej z dnia 16 marca 2017 r. w sprawie przeprowadzania postępowania rekrutacyjnego oraz postępowania uzupełniającego do publicznych przedszkoli, szkół i placówek (Dz.U. z 2017 r., poz. 610)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 xml:space="preserve">Rozporządzenie Ministra Edukacji narodowej z </w:t>
        </w:r>
        <w:r w:rsidR="005A5ECE">
          <w:rPr>
            <w:rFonts w:eastAsia="Times New Roman" w:cs="Times New Roman"/>
            <w:sz w:val="24"/>
            <w:szCs w:val="24"/>
            <w:lang w:eastAsia="pl-PL"/>
          </w:rPr>
          <w:t>21</w:t>
        </w:r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 xml:space="preserve"> </w:t>
        </w:r>
        <w:r w:rsidR="005A5ECE">
          <w:rPr>
            <w:rFonts w:eastAsia="Times New Roman" w:cs="Times New Roman"/>
            <w:sz w:val="24"/>
            <w:szCs w:val="24"/>
            <w:lang w:eastAsia="pl-PL"/>
          </w:rPr>
          <w:t>sierpnia 2019</w:t>
        </w:r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 xml:space="preserve"> r. w sprawie przeprowadzania postępowania rekrutacyjnego oraz postępowania uzupełniającego do publicznych przedszkoli, szkół i placówek  </w:t>
        </w:r>
      </w:hyperlink>
    </w:p>
    <w:p w:rsidR="005A5ECE" w:rsidRDefault="00120732" w:rsidP="005A5ECE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hyperlink r:id="rId14" w:tgtFrame="_blank" w:tooltip="Rozporządzenie Ministra Edukacji Narodowej z dnia 9 września 2016 r. w sprawie kształcenia osób niebędących obywatelami polskimi oraz osób będących obywatelami polskimi, które pobierały naukę w szkołach funkcjonujących w systemach oświaty innych państw  (Dz.U.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>Rozporządzenie Ministra Edukacji Narodowej z 9 września 2016 r. w sprawie kształcenia osób niebędących obywatelami polskimi oraz osób będących obywatelami polskimi, które pobierały naukę w szkołach funkcjonujących w systemach oświaty innych państw (Dz.U. z 2016 r. poz. 1453)</w:t>
        </w:r>
      </w:hyperlink>
      <w:r w:rsidR="005A5ECE" w:rsidRPr="00D67402">
        <w:rPr>
          <w:rFonts w:eastAsia="Times New Roman" w:cs="Times New Roman"/>
          <w:sz w:val="24"/>
          <w:szCs w:val="24"/>
          <w:lang w:eastAsia="pl-PL"/>
        </w:rPr>
        <w:t xml:space="preserve"> - </w:t>
      </w:r>
      <w:hyperlink r:id="rId15" w:anchor="c_0_k_0_t_0_d_0_r_0_o_0_a_0_g_3_u_0_p_0_l_0_i_0" w:tgtFrame="_blank" w:tooltip="Rozporządzenie Ministra Edukacji Narodowej z dnia 9 września 2016 r. w sprawie kształcenia osób niebędących obywatelami polskimi oraz osób będących obywatelami polskimi, które pobierały naukę w szkołach funkcjonujących w systemach oświaty innych państw  (Dz.U." w:history="1">
        <w:r w:rsidR="005A5ECE" w:rsidRPr="00D67402">
          <w:rPr>
            <w:rFonts w:eastAsia="Times New Roman" w:cs="Times New Roman"/>
            <w:sz w:val="24"/>
            <w:szCs w:val="24"/>
            <w:lang w:eastAsia="pl-PL"/>
          </w:rPr>
          <w:t>§ 3.</w:t>
        </w:r>
      </w:hyperlink>
      <w:r w:rsidR="005A5ECE" w:rsidRPr="00D67402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5A5ECE" w:rsidRPr="00D67402" w:rsidRDefault="005A5ECE" w:rsidP="005A5ECE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Zarządzenie nr 23/2022 Wójta Gminy </w:t>
      </w:r>
      <w:proofErr w:type="spellStart"/>
      <w:r>
        <w:rPr>
          <w:rFonts w:eastAsia="Times New Roman" w:cs="Times New Roman"/>
          <w:sz w:val="24"/>
          <w:szCs w:val="24"/>
          <w:lang w:eastAsia="pl-PL"/>
        </w:rPr>
        <w:t>Rewal</w:t>
      </w:r>
      <w:proofErr w:type="spellEnd"/>
      <w:r>
        <w:rPr>
          <w:rFonts w:eastAsia="Times New Roman" w:cs="Times New Roman"/>
          <w:sz w:val="24"/>
          <w:szCs w:val="24"/>
          <w:lang w:eastAsia="pl-PL"/>
        </w:rPr>
        <w:t xml:space="preserve"> z dnia 23 lutego 2022r. w sprawie harmonogramu postępowania rekrutacyjnego oraz terminu składania dokumentów do oddziałów przedszkolnych i pierwszych klas w Zespołach Szkolno-Przedszkolnych w Rewalu i Niechorzu prowadzonych przez Gminę </w:t>
      </w:r>
      <w:proofErr w:type="spellStart"/>
      <w:r>
        <w:rPr>
          <w:rFonts w:eastAsia="Times New Roman" w:cs="Times New Roman"/>
          <w:sz w:val="24"/>
          <w:szCs w:val="24"/>
          <w:lang w:eastAsia="pl-PL"/>
        </w:rPr>
        <w:t>Rewal</w:t>
      </w:r>
      <w:proofErr w:type="spellEnd"/>
      <w:r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</w:p>
    <w:p w:rsidR="005A5ECE" w:rsidRPr="00D67402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D67402">
        <w:rPr>
          <w:rFonts w:cs="TimesNewRomanPS-BoldMT"/>
          <w:b/>
          <w:bCs/>
          <w:sz w:val="24"/>
          <w:szCs w:val="24"/>
        </w:rPr>
        <w:t>Rozdział I</w:t>
      </w:r>
    </w:p>
    <w:p w:rsidR="005A5ECE" w:rsidRPr="00D67402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D67402">
        <w:rPr>
          <w:rFonts w:cs="TimesNewRomanPS-BoldMT"/>
          <w:b/>
          <w:bCs/>
          <w:sz w:val="24"/>
          <w:szCs w:val="24"/>
        </w:rPr>
        <w:t>Postanowienia ogólne</w:t>
      </w: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Pr="00D67402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D67402">
        <w:rPr>
          <w:rFonts w:cs="TimesNewRomanPS-BoldMT"/>
          <w:b/>
          <w:bCs/>
          <w:sz w:val="24"/>
          <w:szCs w:val="24"/>
        </w:rPr>
        <w:t>§</w:t>
      </w:r>
      <w:r>
        <w:rPr>
          <w:rFonts w:cs="TimesNewRomanPS-BoldMT"/>
          <w:b/>
          <w:bCs/>
          <w:sz w:val="24"/>
          <w:szCs w:val="24"/>
        </w:rPr>
        <w:t>1</w:t>
      </w: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 xml:space="preserve">Regulamin nie dotyczy przyjęcia dziecka do przedszkola w trakcie roku szkolnego. W tym przypadku decyzję o przyjęciu dziecka do przedszkola podejmuje Dyrektor Zespołu </w:t>
      </w:r>
      <w:proofErr w:type="spellStart"/>
      <w:r>
        <w:rPr>
          <w:rFonts w:cs="TimesNewRomanPS-BoldMT"/>
          <w:bCs/>
          <w:sz w:val="24"/>
          <w:szCs w:val="24"/>
        </w:rPr>
        <w:t>Szkolno</w:t>
      </w:r>
      <w:proofErr w:type="spellEnd"/>
      <w:r>
        <w:rPr>
          <w:rFonts w:cs="TimesNewRomanPS-BoldMT"/>
          <w:bCs/>
          <w:sz w:val="24"/>
          <w:szCs w:val="24"/>
        </w:rPr>
        <w:t xml:space="preserve"> – Przedszkolnego w Niechorzu, zwany dalej „Dyrektorem”.</w:t>
      </w:r>
    </w:p>
    <w:p w:rsidR="005A5ECE" w:rsidRDefault="005A5ECE" w:rsidP="005A5EC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Regulamin rekrutacji do P</w:t>
      </w:r>
      <w:r w:rsidR="00B90C71">
        <w:rPr>
          <w:rFonts w:cs="TimesNewRomanPS-BoldMT"/>
          <w:bCs/>
          <w:sz w:val="24"/>
          <w:szCs w:val="24"/>
        </w:rPr>
        <w:t>rzedszkola P</w:t>
      </w:r>
      <w:r>
        <w:rPr>
          <w:rFonts w:cs="TimesNewRomanPS-BoldMT"/>
          <w:bCs/>
          <w:sz w:val="24"/>
          <w:szCs w:val="24"/>
        </w:rPr>
        <w:t>ublicznego w Niechorzu, zwany dalej „Regulaminem”, określa ogólne zasady przyjmowania kandydatów do przedszkola, tryb postępowania rekrutacyjnego, kryteria naboru, rodzaj dokumentów niezbędnych w postępowaniu rekrutacyjnym oraz zakres uprawnień i obowiązków Komisji Rekrutacyjnej.</w:t>
      </w:r>
    </w:p>
    <w:p w:rsidR="005A5ECE" w:rsidRDefault="00B90C71" w:rsidP="005A5EC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Postę</w:t>
      </w:r>
      <w:r w:rsidR="005A5ECE">
        <w:rPr>
          <w:rFonts w:cs="TimesNewRomanPS-BoldMT"/>
          <w:bCs/>
          <w:sz w:val="24"/>
          <w:szCs w:val="24"/>
        </w:rPr>
        <w:t>powanie rekrutacyjne prowadzi Komisja Rekrutacyjna powołana przez Dyrektora.</w:t>
      </w:r>
    </w:p>
    <w:p w:rsidR="005A5ECE" w:rsidRPr="009E07AF" w:rsidRDefault="005A5ECE" w:rsidP="005A5EC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Przedszkole prowadzi nabór na zasadach powszechnej dostępności</w:t>
      </w:r>
    </w:p>
    <w:p w:rsidR="005A5ECE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B90C71" w:rsidRDefault="00B90C71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B90C71" w:rsidRDefault="00B90C71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B90C71" w:rsidRDefault="00B90C71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F2464">
        <w:rPr>
          <w:rFonts w:cs="TimesNewRomanPS-BoldMT"/>
          <w:b/>
          <w:bCs/>
          <w:sz w:val="24"/>
          <w:szCs w:val="24"/>
        </w:rPr>
        <w:lastRenderedPageBreak/>
        <w:t>Rozdział II</w:t>
      </w:r>
    </w:p>
    <w:p w:rsidR="005A5ECE" w:rsidRPr="000F2464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F2464">
        <w:rPr>
          <w:rFonts w:cs="TimesNewRomanPS-BoldMT"/>
          <w:b/>
          <w:bCs/>
          <w:sz w:val="24"/>
          <w:szCs w:val="24"/>
        </w:rPr>
        <w:t>Zasady rekrutacji</w:t>
      </w:r>
    </w:p>
    <w:p w:rsidR="005A5ECE" w:rsidRPr="000F2464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F2464">
        <w:rPr>
          <w:rFonts w:cs="TimesNewRomanPS-BoldMT"/>
          <w:b/>
          <w:bCs/>
          <w:sz w:val="24"/>
          <w:szCs w:val="24"/>
        </w:rPr>
        <w:t>§2</w:t>
      </w:r>
    </w:p>
    <w:p w:rsidR="005A5ECE" w:rsidRPr="000F2464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Do przedszkola przyjmowane są:</w:t>
      </w:r>
    </w:p>
    <w:p w:rsidR="005A5ECE" w:rsidRDefault="005A5ECE" w:rsidP="005A5EC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dzieci w wieku od 3 do 5 lat</w:t>
      </w:r>
    </w:p>
    <w:p w:rsidR="005A5ECE" w:rsidRDefault="005A5ECE" w:rsidP="005A5EC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w wyjątkowych wypadkach może być przyjęte dziecko 2,5 – letnie</w:t>
      </w:r>
    </w:p>
    <w:p w:rsidR="005A5ECE" w:rsidRDefault="005A5ECE" w:rsidP="005A5EC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Podstawą udziału w postępowaniu rekrutacyjnym jest złożenie wniosku, który można pobrać ze strony internetowej szkoły, BIP lub bezpośrednio w sekretariacie. Wnioski złożone po terminie nie będą rozpatrywane.</w:t>
      </w:r>
    </w:p>
    <w:p w:rsidR="005A5ECE" w:rsidRDefault="005A5ECE" w:rsidP="005A5EC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Wnioski niekompletne, wypełnione nieprawidłowo nie będą rozpatrywane.</w:t>
      </w:r>
    </w:p>
    <w:p w:rsidR="005A5ECE" w:rsidRDefault="005A5ECE" w:rsidP="005A5EC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Po ogłoszeniu wyników rekrutacji, rodzic dziecka zobowiązany jest do złożenia woli przyjęcia dziecka do przedszkola, w terminie wyznaczonym przez dyrektora.</w:t>
      </w:r>
    </w:p>
    <w:p w:rsidR="005A5ECE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F2464">
        <w:rPr>
          <w:rFonts w:cs="TimesNewRomanPS-BoldMT"/>
          <w:b/>
          <w:bCs/>
          <w:sz w:val="24"/>
          <w:szCs w:val="24"/>
        </w:rPr>
        <w:t>§ 3</w:t>
      </w:r>
    </w:p>
    <w:p w:rsidR="005A5ECE" w:rsidRPr="000F2464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 xml:space="preserve">Do przedszkola przyjmuje się kandydatów zamieszkałych na terenie Niechorza, Pogorzelicy i Gminy </w:t>
      </w:r>
      <w:proofErr w:type="spellStart"/>
      <w:r>
        <w:rPr>
          <w:rFonts w:cs="TimesNewRomanPS-BoldMT"/>
          <w:bCs/>
          <w:sz w:val="24"/>
          <w:szCs w:val="24"/>
        </w:rPr>
        <w:t>Rewal</w:t>
      </w:r>
      <w:proofErr w:type="spellEnd"/>
      <w:r>
        <w:rPr>
          <w:rFonts w:cs="TimesNewRomanPS-BoldMT"/>
          <w:bCs/>
          <w:sz w:val="24"/>
          <w:szCs w:val="24"/>
        </w:rPr>
        <w:t>.</w:t>
      </w:r>
    </w:p>
    <w:p w:rsidR="005A5ECE" w:rsidRDefault="005A5ECE" w:rsidP="005A5EC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 w:rsidRPr="00DD2753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przypadku większej liczby kandydatów spełniających warunek, o którym mowa w </w:t>
      </w:r>
      <w:r w:rsidRPr="000F2464">
        <w:rPr>
          <w:rFonts w:cs="TimesNewRomanPS-BoldMT"/>
          <w:b/>
          <w:bCs/>
          <w:sz w:val="24"/>
          <w:szCs w:val="24"/>
        </w:rPr>
        <w:t>§3 ust.1</w:t>
      </w:r>
      <w:r>
        <w:rPr>
          <w:rFonts w:cs="TimesNewRomanPS-BoldMT"/>
          <w:bCs/>
          <w:sz w:val="24"/>
          <w:szCs w:val="24"/>
        </w:rPr>
        <w:t>, niż wolnych miejsc w przedszkolu, przeprowadza się pierwszy etap postepowania rekrutacyjnego.</w:t>
      </w:r>
    </w:p>
    <w:p w:rsidR="005A5ECE" w:rsidRDefault="005A5ECE" w:rsidP="005A5ECE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2D1728">
        <w:rPr>
          <w:sz w:val="24"/>
          <w:szCs w:val="24"/>
        </w:rPr>
        <w:t>Postępow</w:t>
      </w:r>
      <w:r>
        <w:rPr>
          <w:sz w:val="24"/>
          <w:szCs w:val="24"/>
        </w:rPr>
        <w:t>anie rekrutacyjne przeprowadza Komisja Rekrutacyjna powołana przez D</w:t>
      </w:r>
      <w:r w:rsidRPr="002D1728">
        <w:rPr>
          <w:sz w:val="24"/>
          <w:szCs w:val="24"/>
        </w:rPr>
        <w:t>yrektora przedszkola (w drodze zarządzenia).</w:t>
      </w:r>
    </w:p>
    <w:p w:rsidR="005A5ECE" w:rsidRDefault="005A5ECE" w:rsidP="005A5ECE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Wnioski o przyjęcie dziecka do przedszkola na dany rok szkolny kierowane są do Dyrektora przedszkola.</w:t>
      </w:r>
    </w:p>
    <w:p w:rsidR="005A5ECE" w:rsidRDefault="005A5ECE" w:rsidP="005A5ECE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Wnioski o przyjęcie do przedszkola są rejestrowane.</w:t>
      </w:r>
    </w:p>
    <w:p w:rsidR="005A5ECE" w:rsidRDefault="005A5ECE" w:rsidP="005A5ECE">
      <w:pPr>
        <w:pStyle w:val="Akapitzlist"/>
        <w:jc w:val="both"/>
        <w:rPr>
          <w:sz w:val="24"/>
          <w:szCs w:val="24"/>
        </w:rPr>
      </w:pPr>
    </w:p>
    <w:p w:rsidR="005A5ECE" w:rsidRDefault="005A5ECE" w:rsidP="005A5ECE">
      <w:pPr>
        <w:pStyle w:val="Akapitzlist"/>
        <w:jc w:val="both"/>
        <w:rPr>
          <w:sz w:val="24"/>
          <w:szCs w:val="24"/>
        </w:rPr>
      </w:pPr>
    </w:p>
    <w:p w:rsidR="005A5ECE" w:rsidRPr="000F2464" w:rsidRDefault="005A5ECE" w:rsidP="005A5ECE">
      <w:pPr>
        <w:pStyle w:val="Akapitzlist"/>
        <w:jc w:val="center"/>
        <w:rPr>
          <w:b/>
          <w:sz w:val="24"/>
          <w:szCs w:val="24"/>
        </w:rPr>
      </w:pPr>
      <w:r w:rsidRPr="000F2464">
        <w:rPr>
          <w:b/>
          <w:sz w:val="24"/>
          <w:szCs w:val="24"/>
        </w:rPr>
        <w:t>Rozdział III</w:t>
      </w:r>
    </w:p>
    <w:p w:rsidR="005A5ECE" w:rsidRPr="000F2464" w:rsidRDefault="005A5ECE" w:rsidP="005A5ECE">
      <w:pPr>
        <w:jc w:val="center"/>
        <w:rPr>
          <w:b/>
          <w:sz w:val="24"/>
          <w:szCs w:val="24"/>
        </w:rPr>
      </w:pPr>
      <w:r w:rsidRPr="000F2464">
        <w:rPr>
          <w:b/>
          <w:sz w:val="24"/>
          <w:szCs w:val="24"/>
        </w:rPr>
        <w:t>Zadania komisji rekrutacyjnej</w:t>
      </w:r>
    </w:p>
    <w:p w:rsidR="005A5ECE" w:rsidRPr="000F2464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F2464">
        <w:rPr>
          <w:rFonts w:cs="TimesNewRomanPS-BoldMT"/>
          <w:b/>
          <w:bCs/>
          <w:sz w:val="24"/>
          <w:szCs w:val="24"/>
        </w:rPr>
        <w:t>§ 4</w:t>
      </w:r>
    </w:p>
    <w:p w:rsidR="005A5ECE" w:rsidRDefault="005A5ECE" w:rsidP="005A5ECE">
      <w:pPr>
        <w:pStyle w:val="Akapitzlist"/>
        <w:ind w:left="2124" w:firstLine="708"/>
        <w:jc w:val="both"/>
        <w:rPr>
          <w:sz w:val="24"/>
          <w:szCs w:val="24"/>
        </w:rPr>
      </w:pPr>
    </w:p>
    <w:p w:rsidR="005A5ECE" w:rsidRDefault="005A5ECE" w:rsidP="005A5EC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zadań komisji rekrutacyjnej należy </w:t>
      </w:r>
    </w:p>
    <w:p w:rsidR="005A5ECE" w:rsidRDefault="005A5ECE" w:rsidP="005A5EC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praca nad wnioskami, weryfikacja wniosków</w:t>
      </w:r>
    </w:p>
    <w:p w:rsidR="005A5ECE" w:rsidRDefault="005A5ECE" w:rsidP="005A5EC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 i podanie do publicznej wiadomości w formie listy kandydatów zakwalifikowanych i niezakwalifikowanych</w:t>
      </w:r>
    </w:p>
    <w:p w:rsidR="005A5ECE" w:rsidRDefault="005A5ECE" w:rsidP="005A5EC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przyjmowanie kandydata do przedszkola, jeżeli w wyniku postępowania rekrutacyjnego, kandydat został zakwalifikowany oraz złożył wymagane dokumenty</w:t>
      </w:r>
    </w:p>
    <w:p w:rsidR="005A5ECE" w:rsidRDefault="005A5ECE" w:rsidP="005A5EC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ustalenie i podanie do publicznej wiadomości w formie listy kandydatów przyjętych i nieprzyjętych; lista winna zawierać : imiona i nazwiska kandydatów przyjętych i nieprzyjętych, podpis przewodniczącego Komisji Rekrutacyjnej, datę sporządzenia listy oraz najniższą liczbę punktów, która uprawnia do przyjęcia dziecka do przedszkola,</w:t>
      </w:r>
    </w:p>
    <w:p w:rsidR="005A5ECE" w:rsidRDefault="005A5ECE" w:rsidP="005A5EC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umieszczenie list w widocznym miejscu w siedzibie przedszkola,</w:t>
      </w:r>
    </w:p>
    <w:p w:rsidR="005A5ECE" w:rsidRDefault="005A5ECE" w:rsidP="005A5EC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rekrutacyjnego.</w:t>
      </w:r>
    </w:p>
    <w:p w:rsidR="005A5ECE" w:rsidRPr="000F2464" w:rsidRDefault="005A5ECE" w:rsidP="005A5ECE">
      <w:pPr>
        <w:pStyle w:val="Akapitzlist"/>
        <w:ind w:left="1440"/>
        <w:jc w:val="both"/>
        <w:rPr>
          <w:sz w:val="24"/>
          <w:szCs w:val="24"/>
        </w:rPr>
      </w:pPr>
    </w:p>
    <w:p w:rsidR="005A5ECE" w:rsidRPr="000F2464" w:rsidRDefault="005A5ECE" w:rsidP="005A5ECE">
      <w:pPr>
        <w:jc w:val="center"/>
        <w:rPr>
          <w:b/>
          <w:sz w:val="24"/>
          <w:szCs w:val="24"/>
        </w:rPr>
      </w:pPr>
      <w:r w:rsidRPr="000F2464">
        <w:rPr>
          <w:b/>
          <w:sz w:val="24"/>
          <w:szCs w:val="24"/>
        </w:rPr>
        <w:t>Rozdział IV</w:t>
      </w:r>
    </w:p>
    <w:p w:rsidR="005A5ECE" w:rsidRDefault="005A5ECE" w:rsidP="005A5ECE">
      <w:pPr>
        <w:jc w:val="center"/>
        <w:rPr>
          <w:sz w:val="24"/>
          <w:szCs w:val="24"/>
        </w:rPr>
      </w:pPr>
      <w:r w:rsidRPr="000F2464">
        <w:rPr>
          <w:b/>
          <w:sz w:val="24"/>
          <w:szCs w:val="24"/>
        </w:rPr>
        <w:t>Terminy rekrutacji do przedszkola</w:t>
      </w:r>
    </w:p>
    <w:p w:rsidR="005A5ECE" w:rsidRDefault="005A5ECE" w:rsidP="005A5ECE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5"/>
        <w:gridCol w:w="4854"/>
        <w:gridCol w:w="1874"/>
        <w:gridCol w:w="1985"/>
      </w:tblGrid>
      <w:tr w:rsidR="005A5ECE" w:rsidTr="0058233F">
        <w:tc>
          <w:tcPr>
            <w:tcW w:w="0" w:type="auto"/>
          </w:tcPr>
          <w:p w:rsidR="005A5ECE" w:rsidRPr="000F2464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:rsidR="005A5ECE" w:rsidRPr="000F2464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>Rodzaj czynności</w:t>
            </w:r>
          </w:p>
        </w:tc>
        <w:tc>
          <w:tcPr>
            <w:tcW w:w="0" w:type="auto"/>
          </w:tcPr>
          <w:p w:rsidR="005A5ECE" w:rsidRPr="000F2464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>Termin w postępowaniu rekrutacyjnym</w:t>
            </w:r>
          </w:p>
        </w:tc>
        <w:tc>
          <w:tcPr>
            <w:tcW w:w="0" w:type="auto"/>
          </w:tcPr>
          <w:p w:rsidR="005A5ECE" w:rsidRPr="000F2464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>Termin w postępowaniu uzupełniającym</w:t>
            </w:r>
          </w:p>
        </w:tc>
      </w:tr>
      <w:tr w:rsidR="005A5ECE" w:rsidTr="0058233F">
        <w:tc>
          <w:tcPr>
            <w:tcW w:w="0" w:type="auto"/>
          </w:tcPr>
          <w:p w:rsidR="005A5ECE" w:rsidRDefault="000529BF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A5ECE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5A5ECE" w:rsidRDefault="00595FB6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Składanie w sekretariacie szkoły podpisanych przez rodziców wniosków o przyjęcie wraz z dokumentami i oświadczeniami potwierdzającymi spełnianie </w:t>
            </w:r>
            <w:proofErr w:type="spellStart"/>
            <w:r>
              <w:rPr>
                <w:sz w:val="24"/>
                <w:szCs w:val="24"/>
              </w:rPr>
              <w:t>kryteriow</w:t>
            </w:r>
            <w:proofErr w:type="spellEnd"/>
          </w:p>
        </w:tc>
        <w:tc>
          <w:tcPr>
            <w:tcW w:w="0" w:type="auto"/>
          </w:tcPr>
          <w:p w:rsidR="005A5ECE" w:rsidRDefault="003725C9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08.03.2022</w:t>
            </w:r>
            <w:r w:rsidR="005A5ECE">
              <w:rPr>
                <w:sz w:val="24"/>
                <w:szCs w:val="24"/>
              </w:rPr>
              <w:t>r.</w:t>
            </w:r>
          </w:p>
          <w:p w:rsidR="005A5ECE" w:rsidRDefault="00D95064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31.03.2022</w:t>
            </w:r>
            <w:r w:rsidR="005A5ECE">
              <w:rPr>
                <w:sz w:val="24"/>
                <w:szCs w:val="24"/>
              </w:rPr>
              <w:t>r.</w:t>
            </w:r>
          </w:p>
        </w:tc>
        <w:tc>
          <w:tcPr>
            <w:tcW w:w="0" w:type="auto"/>
          </w:tcPr>
          <w:p w:rsidR="005A5ECE" w:rsidRDefault="00D95064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16.05.2022</w:t>
            </w:r>
            <w:r w:rsidR="005A5ECE">
              <w:rPr>
                <w:sz w:val="24"/>
                <w:szCs w:val="24"/>
              </w:rPr>
              <w:t>r.</w:t>
            </w:r>
          </w:p>
          <w:p w:rsidR="005A5ECE" w:rsidRDefault="00D95064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27.05.2022</w:t>
            </w:r>
            <w:r w:rsidR="005A5ECE">
              <w:rPr>
                <w:sz w:val="24"/>
                <w:szCs w:val="24"/>
              </w:rPr>
              <w:t>r.</w:t>
            </w:r>
          </w:p>
        </w:tc>
      </w:tr>
      <w:tr w:rsidR="005A5ECE" w:rsidTr="0058233F">
        <w:tc>
          <w:tcPr>
            <w:tcW w:w="0" w:type="auto"/>
          </w:tcPr>
          <w:p w:rsidR="005A5ECE" w:rsidRDefault="000529BF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A5ECE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Weryfikacja przez Komisję Rekrutacyjną wniosków o przyjęcie do przedszkola i dokumentów potwierdzających spełnianie przez kandydata warunków lub kryteriów branych pod uwagę w postępowaniu rekrutacyjnym, w tym dokonanie przez przewodniczącego komisji rekrutacyjnej czynności, o których mowa w art.150 ust. 7 ustawy Prawo Oświatowe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  <w:p w:rsidR="005A5ECE" w:rsidRDefault="005A5ECE" w:rsidP="00CA37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</w:t>
            </w:r>
            <w:r w:rsidR="00CA37BB">
              <w:rPr>
                <w:sz w:val="24"/>
                <w:szCs w:val="24"/>
              </w:rPr>
              <w:t>05.04.2022</w:t>
            </w:r>
            <w:r>
              <w:rPr>
                <w:sz w:val="24"/>
                <w:szCs w:val="24"/>
              </w:rPr>
              <w:t>r.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  <w:p w:rsidR="005A5ECE" w:rsidRDefault="008E3CEF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30.05.2022</w:t>
            </w:r>
            <w:r w:rsidR="005A5ECE">
              <w:rPr>
                <w:sz w:val="24"/>
                <w:szCs w:val="24"/>
              </w:rPr>
              <w:t>r.</w:t>
            </w:r>
          </w:p>
        </w:tc>
      </w:tr>
      <w:tr w:rsidR="005A5ECE" w:rsidTr="0058233F">
        <w:tc>
          <w:tcPr>
            <w:tcW w:w="0" w:type="auto"/>
          </w:tcPr>
          <w:p w:rsidR="005A5ECE" w:rsidRDefault="000529BF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A5ECE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5A5ECE" w:rsidRDefault="00595FB6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Zamieszczanie na tablicy informacyjnej oraz na stronie internetowej szkoły</w:t>
            </w:r>
            <w:r w:rsidR="00CA55A8">
              <w:rPr>
                <w:sz w:val="24"/>
                <w:szCs w:val="24"/>
              </w:rPr>
              <w:t xml:space="preserve"> list kandydatów zakwalifikowanych i niezakwalifikowanych</w:t>
            </w:r>
            <w:r w:rsidR="005A5ECE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  <w:p w:rsidR="005A5ECE" w:rsidRDefault="008E3CEF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06.04.2022</w:t>
            </w:r>
            <w:r w:rsidR="005A5ECE">
              <w:rPr>
                <w:sz w:val="24"/>
                <w:szCs w:val="24"/>
              </w:rPr>
              <w:t>r.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  <w:p w:rsidR="005A5ECE" w:rsidRDefault="008E3CEF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01.06.2022</w:t>
            </w:r>
            <w:r w:rsidR="005A5ECE">
              <w:rPr>
                <w:sz w:val="24"/>
                <w:szCs w:val="24"/>
              </w:rPr>
              <w:t>r.</w:t>
            </w:r>
          </w:p>
        </w:tc>
      </w:tr>
      <w:tr w:rsidR="005A5ECE" w:rsidTr="0058233F">
        <w:tc>
          <w:tcPr>
            <w:tcW w:w="0" w:type="auto"/>
          </w:tcPr>
          <w:p w:rsidR="005A5ECE" w:rsidRDefault="000529BF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A5ECE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5A5ECE" w:rsidRDefault="00CA55A8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Pisemne potwierdzenie woli zapisu dziecka.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  <w:p w:rsidR="005A5ECE" w:rsidRDefault="00F34B3B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06.04.2022</w:t>
            </w:r>
            <w:r w:rsidR="005A5ECE">
              <w:rPr>
                <w:sz w:val="24"/>
                <w:szCs w:val="24"/>
              </w:rPr>
              <w:t>r.</w:t>
            </w:r>
          </w:p>
          <w:p w:rsidR="00F34B3B" w:rsidRDefault="00D52A38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11.04.2022</w:t>
            </w:r>
            <w:r w:rsidR="00F34B3B">
              <w:rPr>
                <w:sz w:val="24"/>
                <w:szCs w:val="24"/>
              </w:rPr>
              <w:t>r.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  <w:p w:rsidR="005A5ECE" w:rsidRDefault="00F34B3B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02</w:t>
            </w:r>
            <w:r w:rsidR="00D52A38">
              <w:rPr>
                <w:sz w:val="24"/>
                <w:szCs w:val="24"/>
              </w:rPr>
              <w:t>.06.2022</w:t>
            </w:r>
            <w:r w:rsidR="005A5ECE">
              <w:rPr>
                <w:sz w:val="24"/>
                <w:szCs w:val="24"/>
              </w:rPr>
              <w:t>r.</w:t>
            </w:r>
          </w:p>
          <w:p w:rsidR="00F34B3B" w:rsidRDefault="00F34B3B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09.06.2022r.</w:t>
            </w:r>
          </w:p>
        </w:tc>
      </w:tr>
      <w:tr w:rsidR="005A5ECE" w:rsidTr="0058233F">
        <w:tc>
          <w:tcPr>
            <w:tcW w:w="0" w:type="auto"/>
          </w:tcPr>
          <w:p w:rsidR="005A5ECE" w:rsidRDefault="000529BF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A5ECE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5A5ECE" w:rsidRDefault="00CA55A8" w:rsidP="003725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Zamieszczanie na tablicy informacyjnej oraz na stronie internetowej szkoły list dzieci przyjętych i </w:t>
            </w:r>
            <w:r w:rsidR="003725C9">
              <w:rPr>
                <w:sz w:val="24"/>
                <w:szCs w:val="24"/>
              </w:rPr>
              <w:t>nieprzyjętych</w:t>
            </w:r>
            <w:r w:rsidR="005A5ECE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  <w:p w:rsidR="005A5ECE" w:rsidRDefault="00F34B3B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12.04.2022</w:t>
            </w:r>
            <w:r w:rsidR="005A5ECE">
              <w:rPr>
                <w:sz w:val="24"/>
                <w:szCs w:val="24"/>
              </w:rPr>
              <w:t>r.</w:t>
            </w:r>
          </w:p>
        </w:tc>
        <w:tc>
          <w:tcPr>
            <w:tcW w:w="0" w:type="auto"/>
          </w:tcPr>
          <w:p w:rsidR="005A5ECE" w:rsidRDefault="005A5ECE" w:rsidP="0058233F">
            <w:pPr>
              <w:rPr>
                <w:sz w:val="24"/>
                <w:szCs w:val="24"/>
              </w:rPr>
            </w:pPr>
          </w:p>
          <w:p w:rsidR="005A5ECE" w:rsidRDefault="00783ABF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10.06.2022</w:t>
            </w:r>
            <w:r w:rsidR="005A5ECE">
              <w:rPr>
                <w:sz w:val="24"/>
                <w:szCs w:val="24"/>
              </w:rPr>
              <w:t>r.</w:t>
            </w:r>
          </w:p>
        </w:tc>
      </w:tr>
    </w:tbl>
    <w:p w:rsidR="005A5ECE" w:rsidRDefault="005A5ECE" w:rsidP="005A5ECE">
      <w:pPr>
        <w:jc w:val="center"/>
        <w:rPr>
          <w:sz w:val="24"/>
          <w:szCs w:val="24"/>
        </w:rPr>
      </w:pPr>
    </w:p>
    <w:p w:rsidR="005A5ECE" w:rsidRDefault="005A5ECE" w:rsidP="005A5ECE">
      <w:pPr>
        <w:rPr>
          <w:sz w:val="24"/>
          <w:szCs w:val="24"/>
        </w:rPr>
      </w:pPr>
    </w:p>
    <w:p w:rsidR="000529BF" w:rsidRDefault="000529BF" w:rsidP="005A5ECE">
      <w:pPr>
        <w:jc w:val="center"/>
        <w:rPr>
          <w:b/>
          <w:sz w:val="24"/>
          <w:szCs w:val="24"/>
        </w:rPr>
      </w:pPr>
    </w:p>
    <w:p w:rsidR="00783ABF" w:rsidRDefault="00783ABF" w:rsidP="005A5ECE">
      <w:pPr>
        <w:jc w:val="center"/>
        <w:rPr>
          <w:b/>
          <w:sz w:val="24"/>
          <w:szCs w:val="24"/>
        </w:rPr>
      </w:pPr>
    </w:p>
    <w:p w:rsidR="005A5ECE" w:rsidRPr="000F2464" w:rsidRDefault="005A5ECE" w:rsidP="005A5ECE">
      <w:pPr>
        <w:jc w:val="center"/>
        <w:rPr>
          <w:b/>
          <w:sz w:val="24"/>
          <w:szCs w:val="24"/>
        </w:rPr>
      </w:pPr>
      <w:r w:rsidRPr="000F2464">
        <w:rPr>
          <w:b/>
          <w:sz w:val="24"/>
          <w:szCs w:val="24"/>
        </w:rPr>
        <w:lastRenderedPageBreak/>
        <w:t>Rozdział V</w:t>
      </w:r>
    </w:p>
    <w:p w:rsidR="005A5ECE" w:rsidRPr="000F2464" w:rsidRDefault="005A5ECE" w:rsidP="005A5ECE">
      <w:pPr>
        <w:jc w:val="center"/>
        <w:rPr>
          <w:b/>
          <w:sz w:val="24"/>
          <w:szCs w:val="24"/>
        </w:rPr>
      </w:pPr>
      <w:r w:rsidRPr="000F2464">
        <w:rPr>
          <w:b/>
          <w:sz w:val="24"/>
          <w:szCs w:val="24"/>
        </w:rPr>
        <w:t>Kryteria naboru i wymagane dokumenty na pierwszym etapie postępowania rekrutacyjnego</w:t>
      </w:r>
    </w:p>
    <w:p w:rsidR="005A5ECE" w:rsidRDefault="005A5ECE" w:rsidP="005A5ECE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5"/>
        <w:gridCol w:w="7517"/>
        <w:gridCol w:w="1196"/>
      </w:tblGrid>
      <w:tr w:rsidR="005A5ECE" w:rsidTr="0058233F">
        <w:tc>
          <w:tcPr>
            <w:tcW w:w="0" w:type="auto"/>
          </w:tcPr>
          <w:p w:rsidR="005A5ECE" w:rsidRPr="000F2464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:rsidR="005A5ECE" w:rsidRPr="000F2464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>Kryteria wynikające z ustawy</w:t>
            </w:r>
          </w:p>
        </w:tc>
        <w:tc>
          <w:tcPr>
            <w:tcW w:w="0" w:type="auto"/>
          </w:tcPr>
          <w:p w:rsidR="005A5ECE" w:rsidRPr="000F2464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>Wartość punktu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5A5ECE" w:rsidRPr="000F2464" w:rsidRDefault="005A5ECE" w:rsidP="0058233F">
            <w:pPr>
              <w:jc w:val="both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>Wielodzietność rodziny kandydata – co oznacza rodzinę wychowującą 3 i więcej dzieci.</w:t>
            </w:r>
          </w:p>
          <w:p w:rsidR="005A5ECE" w:rsidRPr="000F2464" w:rsidRDefault="005A5ECE" w:rsidP="0058233F">
            <w:pPr>
              <w:jc w:val="both"/>
            </w:pPr>
            <w:r w:rsidRPr="000F2464">
              <w:t>Niezbędna dokumentacja dołączona do wniosku</w:t>
            </w:r>
            <w:r>
              <w:t>: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oświadczenie o w</w:t>
            </w:r>
            <w:r w:rsidR="008A2155">
              <w:rPr>
                <w:sz w:val="24"/>
                <w:szCs w:val="24"/>
              </w:rPr>
              <w:t>ielodzietności kandydata (art.131ust.2 pkt.1</w:t>
            </w:r>
            <w:r>
              <w:rPr>
                <w:sz w:val="24"/>
                <w:szCs w:val="24"/>
              </w:rPr>
              <w:t>)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 składane jest pod rygorem odpowiedzialności karnej za składanie fałszywych zeznań. Oświadczenie winno zawierać klauzulę następującej treści: „Jestem świadomy odpowiedzialności karnej za złożenie fałszywego oświadczenia”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5A5ECE" w:rsidRPr="000F2464" w:rsidRDefault="005A5ECE" w:rsidP="0058233F">
            <w:pPr>
              <w:jc w:val="both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 xml:space="preserve">Niepełnosprawność kandydata </w:t>
            </w:r>
            <w:r w:rsidR="008A2155">
              <w:rPr>
                <w:sz w:val="24"/>
                <w:szCs w:val="24"/>
              </w:rPr>
              <w:t>(art.131ust.2 pkt.2)</w:t>
            </w:r>
          </w:p>
          <w:p w:rsidR="005A5ECE" w:rsidRPr="000F2464" w:rsidRDefault="005A5ECE" w:rsidP="0058233F">
            <w:pPr>
              <w:jc w:val="both"/>
            </w:pPr>
            <w:r w:rsidRPr="000F2464">
              <w:t>Niezbędna dokumentacja dołączana do wniosku: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orzeczenie o niepełnosprawności lub o stopniu niepełnosprawności lub orzeczenie równoważne w rozumieniu przepisów ustawy z dnia 27 sierpnia1997 o rehabilitacji zawodowej i społecznej oraz zatrudnieniu osób niepełnosprawnych (Dz.U z 2011r Nr 127, poz.721, z </w:t>
            </w:r>
            <w:proofErr w:type="spellStart"/>
            <w:r>
              <w:rPr>
                <w:sz w:val="24"/>
                <w:szCs w:val="24"/>
              </w:rPr>
              <w:t>późn</w:t>
            </w:r>
            <w:proofErr w:type="spellEnd"/>
            <w:r>
              <w:rPr>
                <w:sz w:val="24"/>
                <w:szCs w:val="24"/>
              </w:rPr>
              <w:t>. zm. )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Dokumenty składane są w oryginale lub notarialnie poświadczonej kopii albo w postaci urzędowo poświadczonego zgodnie z art.76 a § 1 KPA odpisu lub wyciągu z dokumentu. Dokumenty te mogą być również składane w postaci kopii poświadczonej za zgodność z oryginałem przez rodzica kandydata.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5A5ECE" w:rsidRPr="000F2464" w:rsidRDefault="005A5ECE" w:rsidP="0058233F">
            <w:pPr>
              <w:jc w:val="both"/>
              <w:rPr>
                <w:b/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 xml:space="preserve">Niepełnosprawność jednego z rodziców kandydata </w:t>
            </w:r>
            <w:r w:rsidR="008A2155">
              <w:rPr>
                <w:sz w:val="24"/>
                <w:szCs w:val="24"/>
              </w:rPr>
              <w:t>(art.131ust.2 pkt.3)</w:t>
            </w:r>
          </w:p>
          <w:p w:rsidR="005A5ECE" w:rsidRPr="000F2464" w:rsidRDefault="005A5ECE" w:rsidP="0058233F">
            <w:pPr>
              <w:jc w:val="both"/>
            </w:pPr>
            <w:r w:rsidRPr="000F2464">
              <w:t>Niezbędna dokumentacja dołączana do wniosku: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orzeczenie o niepełnosprawności lub o stopniu niepełnosprawności lub orzeczenie równoważne w rozumieniu przepisów ustawy z dnia 27 sierpnia1997 o rehabilitacji zawodowej i społecznej oraz zatrudnieniu osób niepełnosprawnych (Dz.U z 2011r Nr 127, poz.721, z </w:t>
            </w:r>
            <w:proofErr w:type="spellStart"/>
            <w:r>
              <w:rPr>
                <w:sz w:val="24"/>
                <w:szCs w:val="24"/>
              </w:rPr>
              <w:t>późn</w:t>
            </w:r>
            <w:proofErr w:type="spellEnd"/>
            <w:r>
              <w:rPr>
                <w:sz w:val="24"/>
                <w:szCs w:val="24"/>
              </w:rPr>
              <w:t>. Zm. )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Dokumenty składane są w oryginale lub notarialnie poświadczonej kopii albo w postaci urzędowo poświadczonego zgodnie z art.76 a § 1 KPA odpisu lub wyciągu z dokumentu. Dokumenty te mogą być również składane w postaci kopii poświadczonej za zgodność z oryginałem przez rodzica kandydata.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A7285A" w:rsidRDefault="005A5ECE" w:rsidP="0058233F">
            <w:pPr>
              <w:jc w:val="both"/>
              <w:rPr>
                <w:sz w:val="24"/>
                <w:szCs w:val="24"/>
              </w:rPr>
            </w:pPr>
            <w:r w:rsidRPr="000F2464">
              <w:rPr>
                <w:b/>
                <w:sz w:val="24"/>
                <w:szCs w:val="24"/>
              </w:rPr>
              <w:t xml:space="preserve">Niepełnosprawność obojga rodziców kandydata </w:t>
            </w:r>
            <w:r w:rsidR="00A7285A">
              <w:rPr>
                <w:sz w:val="24"/>
                <w:szCs w:val="24"/>
              </w:rPr>
              <w:t>(art.131ust.2 pkt.4)</w:t>
            </w:r>
          </w:p>
          <w:p w:rsidR="005A5ECE" w:rsidRPr="000F2464" w:rsidRDefault="005A5ECE" w:rsidP="0058233F">
            <w:pPr>
              <w:jc w:val="both"/>
            </w:pPr>
            <w:r w:rsidRPr="000F2464">
              <w:t>Niezbędna dokumentacja dołączana do wniosku: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orzeczenie o niepełnosprawności lub o stopniu niepełnosprawności lub orzeczenie równoważne w rozumieniu przepisów ustawy z dnia 27 sierpnia1997 o rehabilitacji zawodowej i społecznej oraz zatrudnieniu osób niepełnosprawnych (Dz.U z 2011r Nr 127, poz.721, z </w:t>
            </w:r>
            <w:proofErr w:type="spellStart"/>
            <w:r>
              <w:rPr>
                <w:sz w:val="24"/>
                <w:szCs w:val="24"/>
              </w:rPr>
              <w:t>późn</w:t>
            </w:r>
            <w:proofErr w:type="spellEnd"/>
            <w:r>
              <w:rPr>
                <w:sz w:val="24"/>
                <w:szCs w:val="24"/>
              </w:rPr>
              <w:t>. Zm. )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Dokumenty składane są w oryginale lub notarialnie poświadczonej kopii albo w postaci urzędowo poświadczonego zgodnie z art.76 a § 1 KPA odpisu lub wyciągu z dokumentu. Dokumenty te mogą być również </w:t>
            </w:r>
            <w:r>
              <w:rPr>
                <w:sz w:val="24"/>
                <w:szCs w:val="24"/>
              </w:rPr>
              <w:lastRenderedPageBreak/>
              <w:t>składane w postaci kopii poświadczonej za zgodność z oryginałem przez rodzica kandydata.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0" w:type="auto"/>
          </w:tcPr>
          <w:p w:rsidR="00A7285A" w:rsidRDefault="005A5ECE" w:rsidP="0058233F">
            <w:pPr>
              <w:jc w:val="both"/>
              <w:rPr>
                <w:sz w:val="24"/>
                <w:szCs w:val="24"/>
              </w:rPr>
            </w:pPr>
            <w:r w:rsidRPr="0002473D">
              <w:rPr>
                <w:b/>
                <w:sz w:val="24"/>
                <w:szCs w:val="24"/>
              </w:rPr>
              <w:t xml:space="preserve">Niepełnosprawność rodzeństwa kandydata </w:t>
            </w:r>
            <w:r w:rsidR="00A7285A">
              <w:rPr>
                <w:sz w:val="24"/>
                <w:szCs w:val="24"/>
              </w:rPr>
              <w:t>(art.131ust.2 pkt.5)</w:t>
            </w:r>
          </w:p>
          <w:p w:rsidR="005A5ECE" w:rsidRPr="0002473D" w:rsidRDefault="005A5ECE" w:rsidP="0058233F">
            <w:pPr>
              <w:jc w:val="both"/>
            </w:pPr>
            <w:r w:rsidRPr="0002473D">
              <w:t>Niezbędna dokumentacja dołączana do wniosku: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orzeczenie o niepełnosprawności lub o stopniu niepełnosprawności lub orzeczenie równoważne w rozumieniu przepisów ustawy z dnia 27 sierpnia1997 o rehabilitacji zawodowej i społecznej oraz zatrudnieniu osób niepełnosprawnych (Dz.U z 2011r Nr 127, poz.721, z </w:t>
            </w:r>
            <w:proofErr w:type="spellStart"/>
            <w:r>
              <w:rPr>
                <w:sz w:val="24"/>
                <w:szCs w:val="24"/>
              </w:rPr>
              <w:t>późn</w:t>
            </w:r>
            <w:proofErr w:type="spellEnd"/>
            <w:r>
              <w:rPr>
                <w:sz w:val="24"/>
                <w:szCs w:val="24"/>
              </w:rPr>
              <w:t>. Zm. )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Dokumenty składane są w oryginale lub notarialnie poświadczonej kopii albo w postaci urzędowo poświadczonego zgodnie z art.76 a § 1 KPA odpisu lub wyciągu z dokumentu. Dokumenty te mogą być również składane w postaci kopii poświadczonej za zgodność z oryginałem przez rodzica kandydata.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5A5ECE" w:rsidRPr="0002473D" w:rsidRDefault="005A5ECE" w:rsidP="0058233F">
            <w:pPr>
              <w:jc w:val="both"/>
              <w:rPr>
                <w:b/>
                <w:sz w:val="24"/>
                <w:szCs w:val="24"/>
              </w:rPr>
            </w:pPr>
            <w:r w:rsidRPr="0002473D">
              <w:rPr>
                <w:b/>
                <w:sz w:val="24"/>
                <w:szCs w:val="24"/>
              </w:rPr>
              <w:t xml:space="preserve">Samotne wychowanie kandydata w rodzinie </w:t>
            </w:r>
            <w:r w:rsidR="00A7285A">
              <w:rPr>
                <w:sz w:val="24"/>
                <w:szCs w:val="24"/>
              </w:rPr>
              <w:t>(art.131ust.2 pkt.6)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(samotne wychowywanie dziecka oznacza wychowywanie dziecka przez pannę, kawalera, wdowę, wdowca, osobę pozostającą w separacji orzeczonej prawomocnym wyrokiem sądu, osobę rozwiedzioną, chyba że osoba ta wychowuje wspólnie co najmniej jedno dziecko z jego rodzicem)</w:t>
            </w:r>
          </w:p>
          <w:p w:rsidR="005A5ECE" w:rsidRPr="0002473D" w:rsidRDefault="005A5ECE" w:rsidP="0058233F">
            <w:pPr>
              <w:jc w:val="both"/>
            </w:pPr>
            <w:r w:rsidRPr="0002473D">
              <w:t>Niezbędna dokumentacja dołączana do wniosku: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Prawomocny wyrok sadu rodzinnego orzekający rozwód lub separację lub akt zgonu oraz oświadczenie o samotnym wychowywaniu dziecka oraz niewychowywaniu żadnego dziecka wspólnie z jego rodzicem.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Dokumenty składane są w oryginale lub notarialnie poświadczonej kopii albo w postaci urzędowo poświadczonego zgodnie z art.76 a § 1 KPA odpisu lub wyciągu z dokumentu. Dokumenty te mogą być również składane w postaci kopii poświadczonej za zgodność z oryginałem przez rodzica kandydata.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0" w:type="auto"/>
          </w:tcPr>
          <w:p w:rsidR="005A5ECE" w:rsidRPr="0002473D" w:rsidRDefault="005A5ECE" w:rsidP="0058233F">
            <w:pPr>
              <w:jc w:val="both"/>
              <w:rPr>
                <w:b/>
                <w:sz w:val="24"/>
                <w:szCs w:val="24"/>
              </w:rPr>
            </w:pPr>
            <w:r w:rsidRPr="0002473D">
              <w:rPr>
                <w:b/>
                <w:sz w:val="24"/>
                <w:szCs w:val="24"/>
              </w:rPr>
              <w:t xml:space="preserve">Objęcie kandydata pieczą zastępczą </w:t>
            </w:r>
            <w:r w:rsidR="00A7285A">
              <w:rPr>
                <w:sz w:val="24"/>
                <w:szCs w:val="24"/>
              </w:rPr>
              <w:t>(art.131ust.2 pkt.7)</w:t>
            </w:r>
          </w:p>
          <w:p w:rsidR="005A5ECE" w:rsidRPr="0002473D" w:rsidRDefault="005A5ECE" w:rsidP="0058233F">
            <w:pPr>
              <w:jc w:val="both"/>
            </w:pPr>
            <w:r w:rsidRPr="0002473D">
              <w:t>Niezbędna dokumentacja dołączana do wniosku: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dokument poświadczający objęcie dziecka pieczą zastępczą zgodnie z ustawą z dnia 9 czerwca 2011r. o wspieraniu rodziny i systemie pieczy zastępczej (Dz.U. z 2011r. Nr 149, poz. 887)</w:t>
            </w:r>
          </w:p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Dokumenty składane są w oryginale lub notarialnie poświadczonej kopii albo w postaci urzędowo poświadczonego zgodnie z art.76 a § 1 KPA odpisu lub wyciągu z dokumentu. Dokumenty te mogą być również składane w postaci kopii poświadczonej za zgodność z oryginałem przez rodzica kandydata.</w:t>
            </w:r>
          </w:p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pkt.</w:t>
            </w:r>
          </w:p>
        </w:tc>
      </w:tr>
    </w:tbl>
    <w:p w:rsidR="005A5ECE" w:rsidRDefault="005A5ECE" w:rsidP="005A5ECE">
      <w:pPr>
        <w:jc w:val="center"/>
        <w:rPr>
          <w:sz w:val="24"/>
          <w:szCs w:val="24"/>
        </w:rPr>
      </w:pPr>
    </w:p>
    <w:p w:rsidR="005A5ECE" w:rsidRDefault="005A5ECE" w:rsidP="005A5ECE">
      <w:pPr>
        <w:jc w:val="center"/>
        <w:rPr>
          <w:sz w:val="24"/>
          <w:szCs w:val="24"/>
        </w:rPr>
      </w:pPr>
    </w:p>
    <w:p w:rsidR="005A5ECE" w:rsidRDefault="005A5ECE" w:rsidP="005A5ECE">
      <w:pPr>
        <w:jc w:val="center"/>
        <w:rPr>
          <w:sz w:val="24"/>
          <w:szCs w:val="24"/>
        </w:rPr>
      </w:pPr>
    </w:p>
    <w:p w:rsidR="005A5ECE" w:rsidRDefault="005A5ECE" w:rsidP="005A5ECE">
      <w:pPr>
        <w:jc w:val="center"/>
        <w:rPr>
          <w:sz w:val="24"/>
          <w:szCs w:val="24"/>
        </w:rPr>
      </w:pPr>
    </w:p>
    <w:p w:rsidR="005A5ECE" w:rsidRDefault="005A5ECE" w:rsidP="005A5ECE">
      <w:pPr>
        <w:jc w:val="center"/>
        <w:rPr>
          <w:sz w:val="24"/>
          <w:szCs w:val="24"/>
        </w:rPr>
      </w:pPr>
    </w:p>
    <w:p w:rsidR="005A5ECE" w:rsidRPr="0002473D" w:rsidRDefault="005A5ECE" w:rsidP="005A5ECE">
      <w:pPr>
        <w:jc w:val="center"/>
        <w:rPr>
          <w:b/>
          <w:sz w:val="24"/>
          <w:szCs w:val="24"/>
        </w:rPr>
      </w:pPr>
      <w:r w:rsidRPr="0002473D">
        <w:rPr>
          <w:b/>
          <w:sz w:val="24"/>
          <w:szCs w:val="24"/>
        </w:rPr>
        <w:lastRenderedPageBreak/>
        <w:t>Rozdział VI</w:t>
      </w:r>
    </w:p>
    <w:p w:rsidR="005A5ECE" w:rsidRPr="0002473D" w:rsidRDefault="005A5ECE" w:rsidP="005A5ECE">
      <w:pPr>
        <w:jc w:val="center"/>
        <w:rPr>
          <w:b/>
          <w:sz w:val="24"/>
          <w:szCs w:val="24"/>
        </w:rPr>
      </w:pPr>
      <w:r w:rsidRPr="0002473D">
        <w:rPr>
          <w:b/>
          <w:sz w:val="24"/>
          <w:szCs w:val="24"/>
        </w:rPr>
        <w:t>Kryteria naboru i wymagane dokumenty na drugim etapie postępowania rekrutacyjnego</w:t>
      </w:r>
    </w:p>
    <w:p w:rsidR="005A5ECE" w:rsidRPr="0002473D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2473D">
        <w:rPr>
          <w:rFonts w:cs="TimesNewRomanPS-BoldMT"/>
          <w:b/>
          <w:bCs/>
          <w:sz w:val="24"/>
          <w:szCs w:val="24"/>
        </w:rPr>
        <w:t>§ 4</w:t>
      </w: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W przypadku równorzędnych wyników uzyskanych na pierwszym etapie postepowania rekrutacyjnego i wystąpienia niemożności wyboru kandydatów, gdyż ich liczba przekracza liczbę miejsc, komisja przeprowadza dla tej grupy drugi etap postępowania rekrutacyjnego.</w:t>
      </w:r>
    </w:p>
    <w:p w:rsidR="005A5ECE" w:rsidRPr="002E458D" w:rsidRDefault="005A5ECE" w:rsidP="005A5EC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W drugim etapie postępowania rekrutacyjnego uwzględnia się kryteria określone przez dyrektora w porozumieniu z organem prowadzącym.</w:t>
      </w:r>
    </w:p>
    <w:p w:rsidR="005A5ECE" w:rsidRDefault="005A5ECE" w:rsidP="005A5ECE">
      <w:pPr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5"/>
        <w:gridCol w:w="7189"/>
        <w:gridCol w:w="1524"/>
      </w:tblGrid>
      <w:tr w:rsidR="005A5ECE" w:rsidTr="0058233F">
        <w:tc>
          <w:tcPr>
            <w:tcW w:w="0" w:type="auto"/>
          </w:tcPr>
          <w:p w:rsidR="005A5ECE" w:rsidRPr="0002473D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2473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:rsidR="005A5ECE" w:rsidRPr="0002473D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2473D">
              <w:rPr>
                <w:b/>
                <w:sz w:val="24"/>
                <w:szCs w:val="24"/>
              </w:rPr>
              <w:t>Kryteria określone przez dyrektora  w porozumieniu z organem prowadzącym</w:t>
            </w:r>
          </w:p>
        </w:tc>
        <w:tc>
          <w:tcPr>
            <w:tcW w:w="0" w:type="auto"/>
          </w:tcPr>
          <w:p w:rsidR="005A5ECE" w:rsidRPr="0002473D" w:rsidRDefault="005A5ECE" w:rsidP="0058233F">
            <w:pPr>
              <w:jc w:val="center"/>
              <w:rPr>
                <w:b/>
                <w:sz w:val="24"/>
                <w:szCs w:val="24"/>
              </w:rPr>
            </w:pPr>
            <w:r w:rsidRPr="0002473D">
              <w:rPr>
                <w:b/>
                <w:sz w:val="24"/>
                <w:szCs w:val="24"/>
              </w:rPr>
              <w:t>Wartość punktowa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5A5ECE" w:rsidRPr="0002473D" w:rsidRDefault="005A5ECE" w:rsidP="0058233F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02473D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Rodzic/rodzice (prawni opiekunowi) kandydata pracują, </w:t>
            </w:r>
            <w:r w:rsidR="001A39DB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uczą się w trybie dziennym </w:t>
            </w:r>
            <w:r w:rsidRPr="0002473D">
              <w:rPr>
                <w:rFonts w:eastAsia="Times New Roman" w:cs="Arial"/>
                <w:b/>
                <w:sz w:val="24"/>
                <w:szCs w:val="24"/>
                <w:lang w:eastAsia="pl-PL"/>
              </w:rPr>
              <w:t>lub</w:t>
            </w:r>
            <w:r w:rsidR="001A39DB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prowadzą</w:t>
            </w:r>
            <w:r w:rsidRPr="0002473D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działalność gospodarczą</w:t>
            </w:r>
          </w:p>
          <w:p w:rsidR="005A5ECE" w:rsidRPr="0002473D" w:rsidRDefault="005A5ECE" w:rsidP="0058233F">
            <w:pPr>
              <w:jc w:val="both"/>
            </w:pPr>
            <w:r w:rsidRPr="0002473D">
              <w:t>Niezbędna dokumentacja dołączana do wniosku:</w:t>
            </w:r>
          </w:p>
          <w:p w:rsidR="005A5ECE" w:rsidRPr="004F1B6C" w:rsidRDefault="005A5ECE" w:rsidP="0058233F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4F1B6C">
              <w:rPr>
                <w:rFonts w:eastAsia="Times New Roman" w:cs="Arial"/>
                <w:sz w:val="24"/>
                <w:szCs w:val="24"/>
                <w:lang w:eastAsia="pl-PL"/>
              </w:rPr>
              <w:t>zaświadczenie pracodawcy o</w:t>
            </w:r>
            <w:r>
              <w:rPr>
                <w:rFonts w:eastAsia="Times New Roman" w:cs="Arial"/>
                <w:sz w:val="24"/>
                <w:szCs w:val="24"/>
                <w:lang w:eastAsia="pl-PL"/>
              </w:rPr>
              <w:t xml:space="preserve"> </w:t>
            </w:r>
            <w:r w:rsidRPr="004F1B6C">
              <w:rPr>
                <w:rFonts w:eastAsia="Times New Roman" w:cs="Arial"/>
                <w:sz w:val="24"/>
                <w:szCs w:val="24"/>
                <w:lang w:eastAsia="pl-PL"/>
              </w:rPr>
              <w:t>zatrudnieniu</w:t>
            </w:r>
            <w:r>
              <w:rPr>
                <w:rFonts w:eastAsia="Times New Roman" w:cs="Arial"/>
                <w:sz w:val="24"/>
                <w:szCs w:val="24"/>
                <w:lang w:eastAsia="pl-PL"/>
              </w:rPr>
              <w:t xml:space="preserve">, </w:t>
            </w:r>
            <w:r w:rsidRPr="004F1B6C">
              <w:rPr>
                <w:rFonts w:eastAsia="Times New Roman" w:cs="Arial"/>
                <w:sz w:val="24"/>
                <w:szCs w:val="24"/>
                <w:lang w:eastAsia="pl-PL"/>
              </w:rPr>
              <w:t>zaświadczenie szkoły/uczelni potwierdzające naukę w</w:t>
            </w:r>
          </w:p>
          <w:p w:rsidR="005A5ECE" w:rsidRPr="004F1B6C" w:rsidRDefault="005A5ECE" w:rsidP="00A74FC3">
            <w:pPr>
              <w:jc w:val="both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>
              <w:rPr>
                <w:rFonts w:eastAsia="Times New Roman" w:cs="Arial"/>
                <w:sz w:val="24"/>
                <w:szCs w:val="24"/>
                <w:lang w:eastAsia="pl-PL"/>
              </w:rPr>
              <w:t xml:space="preserve">trybie dziennym, </w:t>
            </w:r>
            <w:r w:rsidR="00A74FC3">
              <w:rPr>
                <w:rFonts w:eastAsia="Times New Roman" w:cs="Arial"/>
                <w:sz w:val="24"/>
                <w:szCs w:val="24"/>
                <w:lang w:eastAsia="pl-PL"/>
              </w:rPr>
              <w:t>aktualny wpis do działalności gospodarczej</w:t>
            </w:r>
            <w:r w:rsidRPr="004F1B6C"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>;</w:t>
            </w:r>
          </w:p>
          <w:p w:rsidR="005A5ECE" w:rsidRDefault="005A5ECE" w:rsidP="0058233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5A5ECE" w:rsidRPr="0002473D" w:rsidRDefault="00A74FC3" w:rsidP="0058233F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Przynajmniej jeden rodzic/prawny opiekun, rozlicza podatek jako mieszkaniec Gminy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Rewal</w:t>
            </w:r>
            <w:proofErr w:type="spellEnd"/>
          </w:p>
          <w:p w:rsidR="005A5ECE" w:rsidRPr="0002473D" w:rsidRDefault="005A5ECE" w:rsidP="0058233F">
            <w:pPr>
              <w:jc w:val="both"/>
            </w:pPr>
            <w:r w:rsidRPr="0002473D">
              <w:t>Niezbędna dokumentacja dołączana do wniosku:</w:t>
            </w:r>
          </w:p>
          <w:p w:rsidR="005A5ECE" w:rsidRPr="00597260" w:rsidRDefault="005A5ECE" w:rsidP="0058233F">
            <w:pPr>
              <w:jc w:val="both"/>
              <w:rPr>
                <w:rFonts w:eastAsia="Times New Roman" w:cs="Arial"/>
                <w:i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sz w:val="24"/>
                <w:szCs w:val="24"/>
                <w:lang w:eastAsia="pl-PL"/>
              </w:rPr>
              <w:t xml:space="preserve">- </w:t>
            </w:r>
            <w:r w:rsidR="00597260">
              <w:rPr>
                <w:rFonts w:eastAsia="Times New Roman" w:cs="Arial"/>
                <w:sz w:val="24"/>
                <w:szCs w:val="24"/>
                <w:lang w:eastAsia="pl-PL"/>
              </w:rPr>
              <w:t>dokumenty potwierdzające rozliczanie podatku dochodowego/</w:t>
            </w:r>
            <w:r w:rsidR="00597260">
              <w:rPr>
                <w:rFonts w:eastAsia="Times New Roman" w:cs="Arial"/>
                <w:i/>
                <w:sz w:val="24"/>
                <w:szCs w:val="24"/>
                <w:lang w:eastAsia="pl-PL"/>
              </w:rPr>
              <w:t>oświadczenie</w:t>
            </w:r>
            <w:r w:rsidR="006375B3">
              <w:rPr>
                <w:rFonts w:eastAsia="Times New Roman" w:cs="Arial"/>
                <w:i/>
                <w:sz w:val="24"/>
                <w:szCs w:val="24"/>
                <w:lang w:eastAsia="pl-PL"/>
              </w:rPr>
              <w:t>;</w:t>
            </w:r>
          </w:p>
          <w:p w:rsidR="005A5ECE" w:rsidRPr="00D67402" w:rsidRDefault="005A5ECE" w:rsidP="0058233F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5A5ECE" w:rsidRDefault="00A74FC3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A5ECE">
              <w:rPr>
                <w:sz w:val="24"/>
                <w:szCs w:val="24"/>
              </w:rPr>
              <w:t xml:space="preserve">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3.</w:t>
            </w:r>
          </w:p>
        </w:tc>
        <w:tc>
          <w:tcPr>
            <w:tcW w:w="0" w:type="auto"/>
          </w:tcPr>
          <w:p w:rsidR="005A5ECE" w:rsidRPr="0002473D" w:rsidRDefault="00597260" w:rsidP="0058233F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Dziecko zgłoszone na pobyt dłuższy niż 5 godzin dziennie w przedszkolu</w:t>
            </w:r>
          </w:p>
          <w:p w:rsidR="005A5ECE" w:rsidRPr="0002473D" w:rsidRDefault="005A5ECE" w:rsidP="0058233F">
            <w:pPr>
              <w:jc w:val="both"/>
              <w:rPr>
                <w:rFonts w:eastAsia="Times New Roman" w:cs="Arial"/>
                <w:lang w:eastAsia="pl-PL"/>
              </w:rPr>
            </w:pPr>
            <w:r w:rsidRPr="0002473D">
              <w:t>Niezbędna dokumentacja dołączana do wniosku:</w:t>
            </w:r>
          </w:p>
          <w:p w:rsidR="005A5ECE" w:rsidRDefault="006375B3" w:rsidP="0058233F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sz w:val="24"/>
                <w:szCs w:val="24"/>
                <w:lang w:eastAsia="pl-PL"/>
              </w:rPr>
              <w:t>deklaracja godzin we wniosku;</w:t>
            </w:r>
          </w:p>
          <w:p w:rsidR="005A5ECE" w:rsidRPr="00D67402" w:rsidRDefault="005A5ECE" w:rsidP="0058233F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5A5ECE" w:rsidRDefault="00597260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A5ECE">
              <w:rPr>
                <w:sz w:val="24"/>
                <w:szCs w:val="24"/>
              </w:rPr>
              <w:t xml:space="preserve">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5A5ECE" w:rsidRPr="0002473D" w:rsidRDefault="006375B3" w:rsidP="0058233F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Dziecko, którego rodzeństwo uczęszcza już do</w:t>
            </w:r>
            <w:r w:rsidR="0075409E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oddziałów przedszkolnych</w:t>
            </w:r>
            <w:r w:rsidR="005A5ECE" w:rsidRPr="0002473D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</w:t>
            </w:r>
          </w:p>
          <w:p w:rsidR="005A5ECE" w:rsidRPr="0002473D" w:rsidRDefault="005A5ECE" w:rsidP="0058233F">
            <w:pPr>
              <w:jc w:val="both"/>
              <w:rPr>
                <w:rFonts w:eastAsia="Times New Roman" w:cs="Arial"/>
                <w:lang w:eastAsia="pl-PL"/>
              </w:rPr>
            </w:pPr>
            <w:r w:rsidRPr="0002473D">
              <w:t>Niezbędna dokumentacja dołączana do wniosku:</w:t>
            </w:r>
          </w:p>
          <w:p w:rsidR="005A5ECE" w:rsidRPr="001247C4" w:rsidRDefault="0075409E" w:rsidP="0058233F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sz w:val="24"/>
                <w:szCs w:val="24"/>
                <w:lang w:eastAsia="pl-PL"/>
              </w:rPr>
              <w:t>Dane potwierdza Dyrektor na podstawie dokumentacji będącej w posiadaniu szkoły</w:t>
            </w:r>
            <w:r w:rsidR="005A5ECE" w:rsidRPr="001247C4">
              <w:rPr>
                <w:rFonts w:eastAsia="Times New Roman" w:cs="Arial"/>
                <w:sz w:val="24"/>
                <w:szCs w:val="24"/>
                <w:lang w:eastAsia="pl-PL"/>
              </w:rPr>
              <w:t>;</w:t>
            </w:r>
          </w:p>
          <w:p w:rsidR="005A5ECE" w:rsidRDefault="005A5ECE" w:rsidP="0058233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A5ECE" w:rsidRDefault="0075409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A5ECE">
              <w:rPr>
                <w:sz w:val="24"/>
                <w:szCs w:val="24"/>
              </w:rPr>
              <w:t xml:space="preserve"> pkt.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5A5ECE" w:rsidRPr="0002473D" w:rsidRDefault="004B1F54" w:rsidP="0058233F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Dziecko z rodziny objętej nadzorem kuratorskim</w:t>
            </w:r>
            <w:r w:rsidR="00A0350D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lub wsparciem asystenta rodziny</w:t>
            </w:r>
            <w:r w:rsidR="005A5ECE" w:rsidRPr="0002473D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</w:t>
            </w:r>
          </w:p>
          <w:p w:rsidR="005A5ECE" w:rsidRPr="0002473D" w:rsidRDefault="005A5ECE" w:rsidP="0058233F">
            <w:pPr>
              <w:jc w:val="both"/>
              <w:rPr>
                <w:rFonts w:eastAsia="Times New Roman" w:cs="Arial"/>
                <w:lang w:eastAsia="pl-PL"/>
              </w:rPr>
            </w:pPr>
            <w:r w:rsidRPr="0002473D">
              <w:t>Niezbędna dokumentacja dołączana do wniosku:</w:t>
            </w:r>
          </w:p>
          <w:p w:rsidR="005A5ECE" w:rsidRPr="001247C4" w:rsidRDefault="005A5ECE" w:rsidP="0058233F">
            <w:pPr>
              <w:jc w:val="both"/>
              <w:rPr>
                <w:rFonts w:eastAsia="Times New Roman" w:cs="Arial"/>
                <w:sz w:val="24"/>
                <w:szCs w:val="24"/>
                <w:lang w:eastAsia="pl-PL"/>
              </w:rPr>
            </w:pPr>
            <w:r w:rsidRPr="001247C4">
              <w:rPr>
                <w:rFonts w:eastAsia="Times New Roman" w:cs="Arial"/>
                <w:sz w:val="24"/>
                <w:szCs w:val="24"/>
                <w:lang w:eastAsia="pl-PL"/>
              </w:rPr>
              <w:t>oświadczenie rodziców (opiekunów prawnych) o</w:t>
            </w:r>
            <w:r>
              <w:rPr>
                <w:rFonts w:eastAsia="Times New Roman" w:cs="Arial"/>
                <w:sz w:val="24"/>
                <w:szCs w:val="24"/>
                <w:lang w:eastAsia="pl-PL"/>
              </w:rPr>
              <w:t xml:space="preserve"> </w:t>
            </w:r>
            <w:r w:rsidRPr="001247C4">
              <w:rPr>
                <w:rFonts w:eastAsia="Times New Roman" w:cs="Arial"/>
                <w:sz w:val="24"/>
                <w:szCs w:val="24"/>
                <w:lang w:eastAsia="pl-PL"/>
              </w:rPr>
              <w:t>uczęszczaniu w</w:t>
            </w:r>
            <w:r>
              <w:rPr>
                <w:rFonts w:eastAsia="Times New Roman" w:cs="Arial"/>
                <w:sz w:val="24"/>
                <w:szCs w:val="24"/>
                <w:lang w:eastAsia="pl-PL"/>
              </w:rPr>
              <w:t xml:space="preserve"> </w:t>
            </w:r>
            <w:r w:rsidRPr="001247C4">
              <w:rPr>
                <w:rFonts w:eastAsia="Times New Roman" w:cs="Arial"/>
                <w:sz w:val="24"/>
                <w:szCs w:val="24"/>
                <w:lang w:eastAsia="pl-PL"/>
              </w:rPr>
              <w:t xml:space="preserve">danym roku szkolnym rodzeństwa kandydata do placówki prowadzonej przez Gminę </w:t>
            </w:r>
            <w:proofErr w:type="spellStart"/>
            <w:r w:rsidRPr="001247C4">
              <w:rPr>
                <w:rFonts w:eastAsia="Times New Roman" w:cs="Arial"/>
                <w:sz w:val="24"/>
                <w:szCs w:val="24"/>
                <w:lang w:eastAsia="pl-PL"/>
              </w:rPr>
              <w:t>Rewal</w:t>
            </w:r>
            <w:proofErr w:type="spellEnd"/>
          </w:p>
          <w:p w:rsidR="005A5ECE" w:rsidRDefault="005A5ECE" w:rsidP="0058233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5A5ECE" w:rsidRDefault="00A0350D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A5ECE">
              <w:rPr>
                <w:sz w:val="24"/>
                <w:szCs w:val="24"/>
              </w:rPr>
              <w:t xml:space="preserve"> pkt.</w:t>
            </w:r>
          </w:p>
        </w:tc>
      </w:tr>
      <w:tr w:rsidR="00A0350D" w:rsidTr="0058233F">
        <w:tc>
          <w:tcPr>
            <w:tcW w:w="0" w:type="auto"/>
          </w:tcPr>
          <w:p w:rsidR="00A0350D" w:rsidRDefault="00A0350D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A0350D" w:rsidRDefault="00A0350D" w:rsidP="0058233F">
            <w:pPr>
              <w:jc w:val="both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Zgłoszenie co najmniej dwojga dzieci do oddziałów przedszkolnych</w:t>
            </w:r>
          </w:p>
        </w:tc>
        <w:tc>
          <w:tcPr>
            <w:tcW w:w="0" w:type="auto"/>
          </w:tcPr>
          <w:p w:rsidR="00A0350D" w:rsidRDefault="00AF6D74" w:rsidP="005823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pkt.</w:t>
            </w:r>
          </w:p>
        </w:tc>
      </w:tr>
    </w:tbl>
    <w:p w:rsidR="005A5ECE" w:rsidRDefault="005A5ECE" w:rsidP="005A5ECE">
      <w:pPr>
        <w:rPr>
          <w:sz w:val="24"/>
          <w:szCs w:val="24"/>
        </w:rPr>
      </w:pPr>
    </w:p>
    <w:p w:rsidR="005A5ECE" w:rsidRPr="0002473D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2473D">
        <w:rPr>
          <w:rFonts w:cs="TimesNewRomanPS-BoldMT"/>
          <w:b/>
          <w:bCs/>
          <w:sz w:val="24"/>
          <w:szCs w:val="24"/>
        </w:rPr>
        <w:t>§ 5</w:t>
      </w: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 xml:space="preserve">W przypadku gdy kandydaci zamieszkali w gminie </w:t>
      </w:r>
      <w:proofErr w:type="spellStart"/>
      <w:r>
        <w:rPr>
          <w:rFonts w:cs="TimesNewRomanPS-BoldMT"/>
          <w:bCs/>
          <w:sz w:val="24"/>
          <w:szCs w:val="24"/>
        </w:rPr>
        <w:t>Rewal</w:t>
      </w:r>
      <w:proofErr w:type="spellEnd"/>
      <w:r>
        <w:rPr>
          <w:rFonts w:cs="TimesNewRomanPS-BoldMT"/>
          <w:bCs/>
          <w:sz w:val="24"/>
          <w:szCs w:val="24"/>
        </w:rPr>
        <w:t xml:space="preserve"> nie są przyjęci do przedszkola pierwszego wyboru, a przedszkole w Niechorzu dysponuje wolnymi miejscami przeprowadza się na zasadach określonych w rozdziale V i VI postępowanie rekrutacyjne dla kandydatów, którzy nie zostali przyjęci do innych przedszkoli na terenie gminy.</w:t>
      </w:r>
    </w:p>
    <w:p w:rsidR="005A5ECE" w:rsidRDefault="005A5ECE" w:rsidP="005A5EC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Do przedszkola mogą być przyjęci kandydaci zamieszkali poza obszarem gminy, jeżeli po przeprowadzeniu postępowania rekrutacyjnego, przedszkole nadal dysponuje wolnymi miejscami. W przypadku większej liczby kandydatów zamieszkałych poza obszarem gminy przeprowadza się postępowanie rekrutacyjne na zasadach określonych w rozdziale VI.</w:t>
      </w:r>
    </w:p>
    <w:p w:rsidR="00A76E0B" w:rsidRDefault="005A5ECE" w:rsidP="005A5EC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 w:rsidRPr="00A76E0B">
        <w:rPr>
          <w:rFonts w:cs="TimesNewRomanPS-BoldMT"/>
          <w:bCs/>
          <w:sz w:val="24"/>
          <w:szCs w:val="24"/>
        </w:rPr>
        <w:t>Jeżeli po przeprowadzeniu postępowania rekrutacyjnego przedszkole nadal posiada wolne miejsca, dyrektor przeprowa</w:t>
      </w:r>
      <w:r w:rsidR="00A76E0B">
        <w:rPr>
          <w:rFonts w:cs="TimesNewRomanPS-BoldMT"/>
          <w:bCs/>
          <w:sz w:val="24"/>
          <w:szCs w:val="24"/>
        </w:rPr>
        <w:t xml:space="preserve">dza postępowanie uzupełniające. </w:t>
      </w:r>
    </w:p>
    <w:p w:rsidR="005A5ECE" w:rsidRPr="00A76E0B" w:rsidRDefault="005A5ECE" w:rsidP="005A5EC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 w:rsidRPr="00A76E0B">
        <w:rPr>
          <w:rFonts w:cs="TimesNewRomanPS-BoldMT"/>
          <w:bCs/>
          <w:sz w:val="24"/>
          <w:szCs w:val="24"/>
        </w:rPr>
        <w:t>W przypadku gdy w grupie „0” liczba kandydatów jest większa od liczby miejsc, o przyjęciu do grupy dziecka pięcioletniego, decyduje data urodzenia.</w:t>
      </w: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cs="TimesNewRomanPS-BoldMT"/>
          <w:b/>
          <w:bCs/>
          <w:sz w:val="24"/>
          <w:szCs w:val="24"/>
        </w:rPr>
      </w:pPr>
      <w:r w:rsidRPr="0002473D">
        <w:rPr>
          <w:rFonts w:cs="TimesNewRomanPS-BoldMT"/>
          <w:b/>
          <w:bCs/>
          <w:sz w:val="24"/>
          <w:szCs w:val="24"/>
        </w:rPr>
        <w:t>Rozdział VII</w:t>
      </w:r>
    </w:p>
    <w:p w:rsidR="005A5ECE" w:rsidRPr="0002473D" w:rsidRDefault="005A5ECE" w:rsidP="005A5EC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cs="TimesNewRomanPS-BoldMT"/>
          <w:b/>
          <w:bCs/>
          <w:sz w:val="24"/>
          <w:szCs w:val="24"/>
        </w:rPr>
      </w:pPr>
      <w:r w:rsidRPr="0002473D">
        <w:rPr>
          <w:rFonts w:cs="TimesNewRomanPS-BoldMT"/>
          <w:b/>
          <w:bCs/>
          <w:sz w:val="24"/>
          <w:szCs w:val="24"/>
        </w:rPr>
        <w:t>Procedura odwoławcza</w:t>
      </w: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cs="TimesNewRomanPS-BoldMT"/>
          <w:b/>
          <w:bCs/>
          <w:sz w:val="24"/>
          <w:szCs w:val="24"/>
        </w:rPr>
      </w:pPr>
    </w:p>
    <w:p w:rsidR="005A5ECE" w:rsidRPr="0002473D" w:rsidRDefault="005A5ECE" w:rsidP="005A5EC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cs="TimesNewRomanPS-BoldMT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A5ECE" w:rsidTr="0058233F">
        <w:tc>
          <w:tcPr>
            <w:tcW w:w="0" w:type="auto"/>
          </w:tcPr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dni od dnia podania do publicznej wiadomości listy kandydatów przyjętych i nieprzyjętych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Występowanie rodziców kandydata do przedszkola z wnioskiem do Komisji Rekrutacyjnej o sporządzenie uzasadnienia odmowy przyjęcia kandydata do przedszkola</w:t>
            </w:r>
          </w:p>
        </w:tc>
      </w:tr>
      <w:tr w:rsidR="005A5ECE" w:rsidTr="0058233F">
        <w:tc>
          <w:tcPr>
            <w:tcW w:w="0" w:type="auto"/>
          </w:tcPr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dni od daty wystąpienia przez rodzica kandydata do przedszkola z wnioskiem o sporządzenie uzasadnienia odmowy przyjęcia</w:t>
            </w:r>
          </w:p>
        </w:tc>
        <w:tc>
          <w:tcPr>
            <w:tcW w:w="0" w:type="auto"/>
          </w:tcPr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Przygotowanie i wydanie przez Komisję Rekrutacyjną uzasadnienia odmowy przyjęcia kandydata. Uzasadnienie zawiera przyczynę odmowy przyjęcia, w tym najniższą liczbę punktów, która uprawniała do przyjęcia oraz liczbę punktów, którą kandydat uzyskał w postępowaniu rekrutacyjnym.</w:t>
            </w:r>
          </w:p>
        </w:tc>
      </w:tr>
      <w:tr w:rsidR="005A5ECE" w:rsidTr="0058233F">
        <w:tc>
          <w:tcPr>
            <w:tcW w:w="4606" w:type="dxa"/>
          </w:tcPr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dni od dnia otrzymania pisemnego uzasadnienia odmowy przyjęcia, od rozstrzygnięcia komisji rekrutacyjnej</w:t>
            </w:r>
          </w:p>
        </w:tc>
        <w:tc>
          <w:tcPr>
            <w:tcW w:w="4606" w:type="dxa"/>
          </w:tcPr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Rodzice mogą wnieść do Dyrektora przedszkola odwołanie od rozstrzygnięcia Komisji Rekrutacyjnej, wyrażonej w pisemnym uzasadnieniu odmowy przyjęcia</w:t>
            </w:r>
          </w:p>
        </w:tc>
      </w:tr>
      <w:tr w:rsidR="005A5ECE" w:rsidTr="0058233F">
        <w:tc>
          <w:tcPr>
            <w:tcW w:w="4606" w:type="dxa"/>
          </w:tcPr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dni od dnia złożenia do dyrektora odwołania od rozstrzygnięcia komisji rekrutacyjnej </w:t>
            </w:r>
          </w:p>
        </w:tc>
        <w:tc>
          <w:tcPr>
            <w:tcW w:w="4606" w:type="dxa"/>
          </w:tcPr>
          <w:p w:rsidR="005A5ECE" w:rsidRDefault="005A5ECE" w:rsidP="0058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rozpatruje odwołanie od rozstrzygnięcia Komisji Rekrutacyjnej wyrażonego w pisemnym uzasadnieniu odmowy przyjęcia</w:t>
            </w:r>
            <w:r w:rsidR="0016502D">
              <w:rPr>
                <w:sz w:val="24"/>
                <w:szCs w:val="24"/>
              </w:rPr>
              <w:t>. Na rozstrzygnięcie Dyrektora służy skarga do sadu administracyjnego.</w:t>
            </w:r>
          </w:p>
        </w:tc>
      </w:tr>
    </w:tbl>
    <w:p w:rsidR="005A5ECE" w:rsidRDefault="005A5ECE" w:rsidP="005A5ECE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Pr="0002473D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2473D">
        <w:rPr>
          <w:rFonts w:cs="TimesNewRomanPS-BoldMT"/>
          <w:b/>
          <w:bCs/>
          <w:sz w:val="24"/>
          <w:szCs w:val="24"/>
        </w:rPr>
        <w:t>§ 6</w:t>
      </w: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Dzieci nieprzyjęte do przedszkola na dany rok szkolny umieszcza się na liście rezerwowej.</w:t>
      </w:r>
    </w:p>
    <w:p w:rsidR="005A5ECE" w:rsidRDefault="005A5ECE" w:rsidP="005A5E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W przypadku zwolnienia się miejsc, w pierwszej kolejności będą przyjmowane dzieci zgodnie z listą rezerwową ustaloną przez Komisję Rekrutacyjną.</w:t>
      </w:r>
    </w:p>
    <w:p w:rsidR="005A5ECE" w:rsidRPr="007F697E" w:rsidRDefault="005A5ECE" w:rsidP="005A5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2473D">
        <w:rPr>
          <w:rFonts w:cs="TimesNewRomanPS-BoldMT"/>
          <w:b/>
          <w:bCs/>
          <w:sz w:val="24"/>
          <w:szCs w:val="24"/>
        </w:rPr>
        <w:t>Rozdział VIII</w:t>
      </w:r>
    </w:p>
    <w:p w:rsidR="005A5ECE" w:rsidRPr="0002473D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2473D">
        <w:rPr>
          <w:rFonts w:cs="TimesNewRomanPS-BoldMT"/>
          <w:b/>
          <w:bCs/>
          <w:sz w:val="24"/>
          <w:szCs w:val="24"/>
        </w:rPr>
        <w:t>Postanowienia końcowe</w:t>
      </w:r>
    </w:p>
    <w:p w:rsidR="005A5ECE" w:rsidRPr="0002473D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02473D">
        <w:rPr>
          <w:rFonts w:cs="TimesNewRomanPS-BoldMT"/>
          <w:b/>
          <w:bCs/>
          <w:sz w:val="24"/>
          <w:szCs w:val="24"/>
        </w:rPr>
        <w:t>§ 7</w:t>
      </w:r>
    </w:p>
    <w:p w:rsidR="005A5ECE" w:rsidRPr="0002473D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Zmiany do Regulaminu wprowadzane są na zasadach obowiązujących przy jego wprowadzeniu.</w:t>
      </w:r>
    </w:p>
    <w:p w:rsidR="005A5ECE" w:rsidRDefault="005A5ECE" w:rsidP="005A5EC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Regulamin obowiązuje z dniem wydania zarządzenia Dyrektora o jego wprowadzeniu</w:t>
      </w:r>
    </w:p>
    <w:p w:rsidR="005A5ECE" w:rsidRPr="00456747" w:rsidRDefault="005A5ECE" w:rsidP="005A5EC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TimesNewRomanPS-BoldMT"/>
          <w:bCs/>
          <w:sz w:val="24"/>
          <w:szCs w:val="24"/>
        </w:rPr>
      </w:pPr>
      <w:r>
        <w:rPr>
          <w:rFonts w:cs="TimesNewRomanPS-BoldMT"/>
          <w:bCs/>
          <w:sz w:val="24"/>
          <w:szCs w:val="24"/>
        </w:rPr>
        <w:t>Traci moc Regulamin o</w:t>
      </w:r>
      <w:r w:rsidR="0016502D">
        <w:rPr>
          <w:rFonts w:cs="TimesNewRomanPS-BoldMT"/>
          <w:bCs/>
          <w:sz w:val="24"/>
          <w:szCs w:val="24"/>
        </w:rPr>
        <w:t>bowiązujący w roku szkolnym 2021/2022</w:t>
      </w:r>
      <w:r>
        <w:rPr>
          <w:rFonts w:cs="TimesNewRomanPS-BoldMT"/>
          <w:bCs/>
          <w:sz w:val="24"/>
          <w:szCs w:val="24"/>
        </w:rPr>
        <w:t xml:space="preserve"> wprowadz</w:t>
      </w:r>
      <w:r w:rsidR="0016502D">
        <w:rPr>
          <w:rFonts w:cs="TimesNewRomanPS-BoldMT"/>
          <w:bCs/>
          <w:sz w:val="24"/>
          <w:szCs w:val="24"/>
        </w:rPr>
        <w:t>ony Zarządzeniem Dyrektora nr 11</w:t>
      </w:r>
      <w:r>
        <w:rPr>
          <w:rFonts w:cs="TimesNewRomanPS-BoldMT"/>
          <w:bCs/>
          <w:sz w:val="24"/>
          <w:szCs w:val="24"/>
        </w:rPr>
        <w:t>/</w:t>
      </w:r>
      <w:r w:rsidR="0016502D">
        <w:rPr>
          <w:rFonts w:cs="TimesNewRomanPS-BoldMT"/>
          <w:bCs/>
          <w:sz w:val="24"/>
          <w:szCs w:val="24"/>
        </w:rPr>
        <w:t>2020/2021</w:t>
      </w:r>
      <w:r>
        <w:rPr>
          <w:rFonts w:cs="TimesNewRomanPS-BoldMT"/>
          <w:bCs/>
          <w:sz w:val="24"/>
          <w:szCs w:val="24"/>
        </w:rPr>
        <w:t xml:space="preserve"> z dnia </w:t>
      </w:r>
      <w:r w:rsidR="005E0A50">
        <w:rPr>
          <w:rFonts w:cs="TimesNewRomanPS-BoldMT"/>
          <w:bCs/>
          <w:sz w:val="24"/>
          <w:szCs w:val="24"/>
        </w:rPr>
        <w:t>03</w:t>
      </w:r>
      <w:r>
        <w:rPr>
          <w:rFonts w:cs="TimesNewRomanPS-BoldMT"/>
          <w:bCs/>
          <w:sz w:val="24"/>
          <w:szCs w:val="24"/>
        </w:rPr>
        <w:t xml:space="preserve"> </w:t>
      </w:r>
      <w:r w:rsidR="005E0A50">
        <w:rPr>
          <w:rFonts w:cs="TimesNewRomanPS-BoldMT"/>
          <w:bCs/>
          <w:sz w:val="24"/>
          <w:szCs w:val="24"/>
        </w:rPr>
        <w:t>lutego</w:t>
      </w:r>
      <w:r>
        <w:rPr>
          <w:rFonts w:cs="TimesNewRomanPS-BoldMT"/>
          <w:bCs/>
          <w:sz w:val="24"/>
          <w:szCs w:val="24"/>
        </w:rPr>
        <w:t xml:space="preserve"> 20</w:t>
      </w:r>
      <w:r w:rsidR="005E0A50">
        <w:rPr>
          <w:rFonts w:cs="TimesNewRomanPS-BoldMT"/>
          <w:bCs/>
          <w:sz w:val="24"/>
          <w:szCs w:val="24"/>
        </w:rPr>
        <w:t>21</w:t>
      </w:r>
      <w:r>
        <w:rPr>
          <w:rFonts w:cs="TimesNewRomanPS-BoldMT"/>
          <w:bCs/>
          <w:sz w:val="24"/>
          <w:szCs w:val="24"/>
        </w:rPr>
        <w:t xml:space="preserve"> r.</w:t>
      </w: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Cs/>
          <w:sz w:val="24"/>
          <w:szCs w:val="24"/>
        </w:rPr>
      </w:pPr>
    </w:p>
    <w:p w:rsidR="005A5ECE" w:rsidRDefault="005A5ECE" w:rsidP="005A5ECE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24"/>
          <w:szCs w:val="24"/>
        </w:rPr>
      </w:pPr>
      <w:r w:rsidRPr="00A86616">
        <w:rPr>
          <w:rFonts w:cs="TimesNewRomanPS-BoldMT"/>
          <w:b/>
          <w:bCs/>
          <w:sz w:val="24"/>
          <w:szCs w:val="24"/>
        </w:rPr>
        <w:t>Załączniki:</w:t>
      </w:r>
    </w:p>
    <w:p w:rsidR="005A5ECE" w:rsidRPr="00A86616" w:rsidRDefault="005A5ECE" w:rsidP="005A5ECE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24"/>
          <w:szCs w:val="24"/>
        </w:rPr>
      </w:pPr>
    </w:p>
    <w:p w:rsidR="005A5ECE" w:rsidRDefault="005A5ECE" w:rsidP="005A5ECE">
      <w:pPr>
        <w:rPr>
          <w:rFonts w:cs="TimesNewRomanPS-BoldMT"/>
          <w:bCs/>
          <w:sz w:val="24"/>
          <w:szCs w:val="24"/>
        </w:rPr>
      </w:pPr>
      <w:r w:rsidRPr="00A86616">
        <w:rPr>
          <w:rFonts w:cs="TimesNewRomanPS-BoldMT"/>
          <w:b/>
          <w:bCs/>
          <w:sz w:val="24"/>
          <w:szCs w:val="24"/>
        </w:rPr>
        <w:t>Załącznik nr 1</w:t>
      </w:r>
      <w:r>
        <w:rPr>
          <w:rFonts w:cs="TimesNewRomanPS-BoldMT"/>
          <w:bCs/>
          <w:sz w:val="24"/>
          <w:szCs w:val="24"/>
        </w:rPr>
        <w:t xml:space="preserve"> – Deklaracja rodziców dzieci uczęszczających do przedszkola o chęci kontynuowania wychowania przedszkolnego „Potwierdzenie woli kontynuowania edukacji przedszkolnej” </w:t>
      </w:r>
    </w:p>
    <w:p w:rsidR="005A5ECE" w:rsidRDefault="005A5ECE" w:rsidP="005A5ECE">
      <w:pPr>
        <w:rPr>
          <w:rFonts w:cs="TimesNewRomanPS-BoldMT"/>
          <w:bCs/>
          <w:sz w:val="24"/>
          <w:szCs w:val="24"/>
        </w:rPr>
      </w:pPr>
      <w:r w:rsidRPr="00A86616">
        <w:rPr>
          <w:rFonts w:cs="TimesNewRomanPS-BoldMT"/>
          <w:b/>
          <w:bCs/>
          <w:sz w:val="24"/>
          <w:szCs w:val="24"/>
        </w:rPr>
        <w:t>Załącznik nr 2</w:t>
      </w:r>
      <w:r>
        <w:rPr>
          <w:rFonts w:cs="TimesNewRomanPS-BoldMT"/>
          <w:bCs/>
          <w:sz w:val="24"/>
          <w:szCs w:val="24"/>
        </w:rPr>
        <w:t xml:space="preserve"> – Wniosek o przyjęcie dziecka do przedszkola</w:t>
      </w:r>
    </w:p>
    <w:p w:rsidR="005A5ECE" w:rsidRDefault="005A5ECE" w:rsidP="005A5ECE">
      <w:pPr>
        <w:rPr>
          <w:rFonts w:cs="TimesNewRomanPS-BoldMT"/>
          <w:bCs/>
          <w:sz w:val="24"/>
          <w:szCs w:val="24"/>
        </w:rPr>
      </w:pPr>
      <w:r>
        <w:rPr>
          <w:rFonts w:cs="TimesNewRomanPS-BoldMT"/>
          <w:b/>
          <w:bCs/>
          <w:sz w:val="24"/>
          <w:szCs w:val="24"/>
        </w:rPr>
        <w:t xml:space="preserve">Załącznik nr 3 </w:t>
      </w:r>
      <w:r>
        <w:rPr>
          <w:rFonts w:cs="TimesNewRomanPS-BoldMT"/>
          <w:bCs/>
          <w:sz w:val="24"/>
          <w:szCs w:val="24"/>
        </w:rPr>
        <w:t>– Potwierdzenie woli przyjęcia dziecka do przedszkola</w:t>
      </w:r>
    </w:p>
    <w:p w:rsidR="005A5ECE" w:rsidRDefault="009215AD" w:rsidP="005A5ECE">
      <w:pPr>
        <w:rPr>
          <w:rFonts w:cs="TimesNewRomanPS-BoldMT"/>
          <w:bCs/>
          <w:sz w:val="24"/>
          <w:szCs w:val="24"/>
        </w:rPr>
      </w:pPr>
      <w:r>
        <w:rPr>
          <w:rFonts w:cs="TimesNewRomanPS-BoldMT"/>
          <w:b/>
          <w:bCs/>
          <w:sz w:val="24"/>
          <w:szCs w:val="24"/>
        </w:rPr>
        <w:t>Załącznik nr 4</w:t>
      </w:r>
      <w:r w:rsidR="005A5ECE">
        <w:rPr>
          <w:rFonts w:cs="TimesNewRomanPS-BoldMT"/>
          <w:b/>
          <w:bCs/>
          <w:sz w:val="24"/>
          <w:szCs w:val="24"/>
        </w:rPr>
        <w:t xml:space="preserve"> </w:t>
      </w:r>
      <w:r w:rsidR="005A5ECE">
        <w:rPr>
          <w:rFonts w:cs="TimesNewRomanPS-BoldMT"/>
          <w:bCs/>
          <w:sz w:val="24"/>
          <w:szCs w:val="24"/>
        </w:rPr>
        <w:t>– Rejestr deklaracji o kontynuowaniu wychowania przedszkolnego</w:t>
      </w:r>
    </w:p>
    <w:p w:rsidR="005A5ECE" w:rsidRDefault="009215AD" w:rsidP="005A5ECE">
      <w:pPr>
        <w:rPr>
          <w:rFonts w:cs="TimesNewRomanPS-BoldMT"/>
          <w:bCs/>
          <w:sz w:val="24"/>
          <w:szCs w:val="24"/>
        </w:rPr>
      </w:pPr>
      <w:r>
        <w:rPr>
          <w:rFonts w:cs="TimesNewRomanPS-BoldMT"/>
          <w:b/>
          <w:bCs/>
          <w:sz w:val="24"/>
          <w:szCs w:val="24"/>
        </w:rPr>
        <w:t>Załącznik nr 5</w:t>
      </w:r>
      <w:r w:rsidR="005A5ECE">
        <w:rPr>
          <w:rFonts w:cs="TimesNewRomanPS-BoldMT"/>
          <w:b/>
          <w:bCs/>
          <w:sz w:val="24"/>
          <w:szCs w:val="24"/>
        </w:rPr>
        <w:t xml:space="preserve"> </w:t>
      </w:r>
      <w:r w:rsidR="005A5ECE">
        <w:rPr>
          <w:rFonts w:cs="TimesNewRomanPS-BoldMT"/>
          <w:bCs/>
          <w:sz w:val="24"/>
          <w:szCs w:val="24"/>
        </w:rPr>
        <w:t>– Rejestr wniosków o przyjęcie dziecka do przedszkola</w:t>
      </w:r>
    </w:p>
    <w:p w:rsidR="005E0A50" w:rsidRPr="005E0A50" w:rsidRDefault="009215AD" w:rsidP="005A5ECE">
      <w:pPr>
        <w:rPr>
          <w:rFonts w:ascii="Calibri" w:hAnsi="Calibri" w:cs="Arial"/>
        </w:rPr>
      </w:pPr>
      <w:r>
        <w:rPr>
          <w:rFonts w:cs="TimesNewRomanPS-BoldMT"/>
          <w:b/>
          <w:bCs/>
          <w:sz w:val="24"/>
          <w:szCs w:val="24"/>
        </w:rPr>
        <w:t>Załącznik nr 6</w:t>
      </w:r>
      <w:r w:rsidR="005E0A50">
        <w:rPr>
          <w:rFonts w:cs="TimesNewRomanPS-BoldMT"/>
          <w:b/>
          <w:bCs/>
          <w:sz w:val="24"/>
          <w:szCs w:val="24"/>
        </w:rPr>
        <w:t xml:space="preserve"> </w:t>
      </w:r>
      <w:r w:rsidR="00E4073D">
        <w:rPr>
          <w:rFonts w:cs="TimesNewRomanPS-BoldMT"/>
          <w:bCs/>
          <w:sz w:val="24"/>
          <w:szCs w:val="24"/>
        </w:rPr>
        <w:t>–</w:t>
      </w:r>
      <w:r w:rsidR="005E0A50">
        <w:rPr>
          <w:rFonts w:cs="TimesNewRomanPS-BoldMT"/>
          <w:bCs/>
          <w:sz w:val="24"/>
          <w:szCs w:val="24"/>
        </w:rPr>
        <w:t xml:space="preserve"> </w:t>
      </w:r>
      <w:r w:rsidR="00E4073D">
        <w:rPr>
          <w:rFonts w:cs="TimesNewRomanPS-BoldMT"/>
          <w:bCs/>
          <w:sz w:val="24"/>
          <w:szCs w:val="24"/>
        </w:rPr>
        <w:t>Informacja o przetwarzaniu danych osobowych</w:t>
      </w:r>
    </w:p>
    <w:p w:rsidR="00791937" w:rsidRDefault="00791937"/>
    <w:sectPr w:rsidR="00791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1119C"/>
    <w:multiLevelType w:val="hybridMultilevel"/>
    <w:tmpl w:val="A52C1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50A"/>
    <w:multiLevelType w:val="hybridMultilevel"/>
    <w:tmpl w:val="A3080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52BC8"/>
    <w:multiLevelType w:val="hybridMultilevel"/>
    <w:tmpl w:val="A8844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112D1"/>
    <w:multiLevelType w:val="hybridMultilevel"/>
    <w:tmpl w:val="A4EA5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4504B"/>
    <w:multiLevelType w:val="hybridMultilevel"/>
    <w:tmpl w:val="A70AD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3D438A"/>
    <w:multiLevelType w:val="hybridMultilevel"/>
    <w:tmpl w:val="4C782FE2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A8D4339"/>
    <w:multiLevelType w:val="hybridMultilevel"/>
    <w:tmpl w:val="B72E0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C2D8E"/>
    <w:multiLevelType w:val="hybridMultilevel"/>
    <w:tmpl w:val="7646E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723DFC"/>
    <w:multiLevelType w:val="hybridMultilevel"/>
    <w:tmpl w:val="08BC4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DC2ABC"/>
    <w:multiLevelType w:val="hybridMultilevel"/>
    <w:tmpl w:val="339E9E9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9366816"/>
    <w:multiLevelType w:val="hybridMultilevel"/>
    <w:tmpl w:val="06FE81BA"/>
    <w:lvl w:ilvl="0" w:tplc="6248CB8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0"/>
  </w:num>
  <w:num w:numId="9">
    <w:abstractNumId w:val="4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ECE"/>
    <w:rsid w:val="000529BF"/>
    <w:rsid w:val="00120732"/>
    <w:rsid w:val="0016502D"/>
    <w:rsid w:val="001A39DB"/>
    <w:rsid w:val="003725C9"/>
    <w:rsid w:val="004B1F54"/>
    <w:rsid w:val="00595FB6"/>
    <w:rsid w:val="00597260"/>
    <w:rsid w:val="005A5ECE"/>
    <w:rsid w:val="005E0A50"/>
    <w:rsid w:val="006375B3"/>
    <w:rsid w:val="0075409E"/>
    <w:rsid w:val="00783ABF"/>
    <w:rsid w:val="00791937"/>
    <w:rsid w:val="008A2155"/>
    <w:rsid w:val="008E3CEF"/>
    <w:rsid w:val="009215AD"/>
    <w:rsid w:val="00A0350D"/>
    <w:rsid w:val="00A7285A"/>
    <w:rsid w:val="00A74FC3"/>
    <w:rsid w:val="00A76E0B"/>
    <w:rsid w:val="00AF6D74"/>
    <w:rsid w:val="00B90C71"/>
    <w:rsid w:val="00CA37BB"/>
    <w:rsid w:val="00CA55A8"/>
    <w:rsid w:val="00D52A38"/>
    <w:rsid w:val="00D95064"/>
    <w:rsid w:val="00E4073D"/>
    <w:rsid w:val="00E51CA3"/>
    <w:rsid w:val="00F3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5E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5ECE"/>
    <w:pPr>
      <w:ind w:left="720"/>
      <w:contextualSpacing/>
    </w:pPr>
  </w:style>
  <w:style w:type="table" w:styleId="Tabela-Siatka">
    <w:name w:val="Table Grid"/>
    <w:basedOn w:val="Standardowy"/>
    <w:uiPriority w:val="59"/>
    <w:rsid w:val="005A5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5E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5ECE"/>
    <w:pPr>
      <w:ind w:left="720"/>
      <w:contextualSpacing/>
    </w:pPr>
  </w:style>
  <w:style w:type="table" w:styleId="Tabela-Siatka">
    <w:name w:val="Table Grid"/>
    <w:basedOn w:val="Standardowy"/>
    <w:uiPriority w:val="59"/>
    <w:rsid w:val="005A5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oswiatowy.pl/top-tematy/organizacja-pracy/ustawa-z-dnia-14-grudnia-2016-r.-prawo-oswiatowe-dz.u.-z-2017-r.-poz.-59-13734.html" TargetMode="External"/><Relationship Id="rId13" Type="http://schemas.openxmlformats.org/officeDocument/2006/relationships/hyperlink" Target="https://www.portaloswiatowy.pl/top-tematy/organizacja-pracy/rozporzadzenie-ministra-edukacji-narodowej-z-dnia-16-marca-2017-r.-w-sprawie-przeprowadzania-postepowania-rekrutacyjnego-oraz-postepowania-uzupelniajacego-do-publicznych-przedszkoli-szkol-i-placowek-dz.u.-z-2017-r.-poz.-610-13929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portaloswiatowy.pl/top-tematy/organizacja-pracy/ustawa-z-dnia-14-grudnia-2016-r.-prawo-oswiatowe-dz.u.-z-2017-r.-poz.-59-13734.html" TargetMode="External"/><Relationship Id="rId12" Type="http://schemas.openxmlformats.org/officeDocument/2006/relationships/hyperlink" Target="https://www.portaloswiatowy.pl/top-tematy/organizacja-pracy/ustawa-z-dnia-14-grudnia-2016-r.-prawo-oswiatowe-dz.u.-z-2017-r.-poz.-59-13734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portaloswiatowy.pl/top-tematy/organizacja-pracy/ustawa-z-dnia-14-grudnia-2016-r.-prawo-oswiatowe-dz.u.-z-2017-r.-poz.-59-13734.html" TargetMode="External"/><Relationship Id="rId11" Type="http://schemas.openxmlformats.org/officeDocument/2006/relationships/hyperlink" Target="https://www.portaloswiatowy.pl/top-tematy/organizacja-pracy/ustawa-z-dnia-14-grudnia-2016-r.-prawo-oswiatowe-dz.u.-z-2017-r.-poz.-59-13734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ortaloswiatowy.pl/top-tematy/pomoc-psychologicznopedagogiczna/rozporzadzenie-ministra-edukacji-narodowej-z-dnia-9-wrzesnia-2016-r.-w-sprawie-ksztalcenia-osob-niebedacych-obywatelami-polskimi-oraz-osob-bedacych-obywatelami-polskimi-ktore-pobieraly-nauke-w-szkolach-funkcjonujacych-w-systemach-oswiaty-innych-panstw-dz.u.-z-2016-r.-poz.-1453-13263.html" TargetMode="External"/><Relationship Id="rId10" Type="http://schemas.openxmlformats.org/officeDocument/2006/relationships/hyperlink" Target="https://www.portaloswiatowy.pl/top-tematy/organizacja-pracy/ustawa-z-dnia-14-grudnia-2016-r.-prawo-oswiatowe-dz.u.-z-2017-r.-poz.-59-13734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rtaloswiatowy.pl/top-tematy/organizacja-pracy/ustawa-z-dnia-14-grudnia-2016-r.-prawo-oswiatowe-dz.u.-z-2017-r.-poz.-59-13734.html" TargetMode="External"/><Relationship Id="rId14" Type="http://schemas.openxmlformats.org/officeDocument/2006/relationships/hyperlink" Target="https://www.portaloswiatowy.pl/top-tematy/pomoc-psychologicznopedagogiczna/rozporzadzenie-ministra-edukacji-narodowej-z-dnia-9-wrzesnia-2016-r.-w-sprawie-ksztalcenia-osob-niebedacych-obywatelami-polskimi-oraz-osob-bedacych-obywatelami-polskimi-ktore-pobieraly-nauke-w-szkolach-funkcjonujacych-w-systemach-oswiaty-innych-panstw-dz.u.-z-2016-r.-poz.-1453-13263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2712</Words>
  <Characters>16278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2022-02-23T13:43:00Z</dcterms:created>
  <dcterms:modified xsi:type="dcterms:W3CDTF">2022-02-23T13:43:00Z</dcterms:modified>
</cp:coreProperties>
</file>