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2D" w:rsidRPr="00560891" w:rsidRDefault="0044312D" w:rsidP="0056089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560891">
        <w:rPr>
          <w:rFonts w:asciiTheme="minorHAnsi" w:hAnsiTheme="minorHAnsi" w:cs="Arial"/>
          <w:b/>
          <w:sz w:val="22"/>
          <w:szCs w:val="22"/>
        </w:rPr>
        <w:t>Regulamin wynagradzania pracowników niepedagogicznych zatrudnionych w Szkole Podstawowej i Przedszkolu Publicznym w Niechorzu, tworzących Zespół Szkolno – Przedszkolny w Niechorzu</w:t>
      </w:r>
    </w:p>
    <w:p w:rsidR="0044312D" w:rsidRPr="00560891" w:rsidRDefault="0044312D" w:rsidP="00560891">
      <w:pPr>
        <w:spacing w:before="240"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Na podstawie art. 39 ust. 1 i 2 ustawy z dnia 21 listopada 2008 r. o pracownikach samorządowych (Dz. U. z 2018.  poz. 1260) zarządza się, co następuje: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1</w:t>
      </w:r>
    </w:p>
    <w:p w:rsidR="0044312D" w:rsidRPr="00560891" w:rsidRDefault="0044312D" w:rsidP="00560891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Regulamin wynagradzania pracowników niepedagogicznych zatrudnionych w Zespole Szkolno – Przedszkolnym w Niechorzu, zwany dalej regulaminem, określa: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a)</w:t>
      </w:r>
      <w:r w:rsidRPr="00560891">
        <w:rPr>
          <w:rFonts w:asciiTheme="minorHAnsi" w:hAnsiTheme="minorHAnsi" w:cs="Arial"/>
          <w:sz w:val="22"/>
          <w:szCs w:val="22"/>
        </w:rPr>
        <w:tab/>
        <w:t>wymagania kwalifikacyjne;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b)</w:t>
      </w:r>
      <w:r w:rsidRPr="00560891">
        <w:rPr>
          <w:rFonts w:asciiTheme="minorHAnsi" w:hAnsiTheme="minorHAnsi" w:cs="Arial"/>
          <w:sz w:val="22"/>
          <w:szCs w:val="22"/>
        </w:rPr>
        <w:tab/>
        <w:t>maksymalny poziom wynagrodzenia zasadniczego;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c)</w:t>
      </w:r>
      <w:r w:rsidRPr="00560891">
        <w:rPr>
          <w:rFonts w:asciiTheme="minorHAnsi" w:hAnsiTheme="minorHAnsi" w:cs="Arial"/>
          <w:sz w:val="22"/>
          <w:szCs w:val="22"/>
        </w:rPr>
        <w:tab/>
        <w:t>warunki przyznawania oraz warunki i sposób wypłacania premii i nagród;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d)</w:t>
      </w:r>
      <w:r w:rsidRPr="00560891">
        <w:rPr>
          <w:rFonts w:asciiTheme="minorHAnsi" w:hAnsiTheme="minorHAnsi" w:cs="Arial"/>
          <w:sz w:val="22"/>
          <w:szCs w:val="22"/>
        </w:rPr>
        <w:tab/>
        <w:t>warunki i sposób przyznawania dodatku specjalnego i dodatku funkcyjnego;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e)</w:t>
      </w:r>
      <w:r w:rsidRPr="00560891">
        <w:rPr>
          <w:rFonts w:asciiTheme="minorHAnsi" w:hAnsiTheme="minorHAnsi" w:cs="Arial"/>
          <w:sz w:val="22"/>
          <w:szCs w:val="22"/>
        </w:rPr>
        <w:tab/>
        <w:t>szczegółowe warunki wynagradzania pracowników niepedagogicznych szkoły Zespołu Szkolno – Przedszkolnego w Niechorzu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2</w:t>
      </w:r>
    </w:p>
    <w:p w:rsidR="0044312D" w:rsidRPr="00560891" w:rsidRDefault="0044312D" w:rsidP="0056089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Ilekroć w regulaminie jest mowa o: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a)</w:t>
      </w:r>
      <w:r w:rsidRPr="00560891">
        <w:rPr>
          <w:rFonts w:asciiTheme="minorHAnsi" w:hAnsiTheme="minorHAnsi" w:cs="Arial"/>
          <w:sz w:val="22"/>
          <w:szCs w:val="22"/>
        </w:rPr>
        <w:tab/>
        <w:t>pracownikach - należy przez to rozumieć pracowników niepedagogicznych zatrudnionych na podstawie umowy o pracę w Zespole Szkolno – Przedszkolnym w Niechorzu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b)</w:t>
      </w:r>
      <w:r w:rsidRPr="00560891">
        <w:rPr>
          <w:rFonts w:asciiTheme="minorHAnsi" w:hAnsiTheme="minorHAnsi" w:cs="Arial"/>
          <w:sz w:val="22"/>
          <w:szCs w:val="22"/>
        </w:rPr>
        <w:tab/>
        <w:t>szkole - należy przez to rozumieć Zespół Szkolno-Przedszkolny w Niechorzu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c)</w:t>
      </w:r>
      <w:r w:rsidRPr="00560891">
        <w:rPr>
          <w:rFonts w:asciiTheme="minorHAnsi" w:hAnsiTheme="minorHAnsi" w:cs="Arial"/>
          <w:sz w:val="22"/>
          <w:szCs w:val="22"/>
        </w:rPr>
        <w:tab/>
        <w:t>rozporządzeniu - należy przez to rozumieć rozporządzenie Rady Ministrów z dnia 15 maja 2018 r. w sprawie zasad wynagradzania pracowników samorządowych (Dz. U. z 2018 r.  poz. 936 ze zm.);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d)</w:t>
      </w:r>
      <w:r w:rsidRPr="00560891">
        <w:rPr>
          <w:rFonts w:asciiTheme="minorHAnsi" w:hAnsiTheme="minorHAnsi" w:cs="Arial"/>
          <w:sz w:val="22"/>
          <w:szCs w:val="22"/>
        </w:rPr>
        <w:tab/>
        <w:t>ustawie - należy przez to rozumieć ustawę z dnia 21 listopada 2008 r. o pracownikach samorządowych (Dz. U. z 2018 r. poz. 1260);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e)</w:t>
      </w:r>
      <w:r w:rsidRPr="00560891">
        <w:rPr>
          <w:rFonts w:asciiTheme="minorHAnsi" w:hAnsiTheme="minorHAnsi" w:cs="Arial"/>
          <w:sz w:val="22"/>
          <w:szCs w:val="22"/>
        </w:rPr>
        <w:tab/>
        <w:t>kodeksie pracy - należy przez to rozumieć ustawę z dnia 26 czerwca 1974 r. - Kodeks pracy (tekst jedn.: Dz. U. z 2018 r. poz. 917 ze zm.),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3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1.</w:t>
      </w:r>
      <w:r w:rsidRPr="00560891">
        <w:rPr>
          <w:rFonts w:asciiTheme="minorHAnsi" w:hAnsiTheme="minorHAnsi" w:cs="Arial"/>
          <w:sz w:val="22"/>
          <w:szCs w:val="22"/>
        </w:rPr>
        <w:tab/>
        <w:t>Wymagania kwalifikacyjne pracowników zatrudnionych na poszczególnych stanowiskach określa tabela stanowiąca załącznik do regulaminu.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2.</w:t>
      </w:r>
      <w:r w:rsidRPr="00560891">
        <w:rPr>
          <w:rFonts w:asciiTheme="minorHAnsi" w:hAnsiTheme="minorHAnsi" w:cs="Arial"/>
          <w:sz w:val="22"/>
          <w:szCs w:val="22"/>
        </w:rPr>
        <w:tab/>
        <w:t>W zakresie wymagań kwalifikacyjnych dla stanowisk nieokreślonych w regulaminie zastosowanie mają przepisy rozporządzenia.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4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1.</w:t>
      </w:r>
      <w:r w:rsidRPr="00560891">
        <w:rPr>
          <w:rFonts w:asciiTheme="minorHAnsi" w:hAnsiTheme="minorHAnsi" w:cs="Arial"/>
          <w:sz w:val="22"/>
          <w:szCs w:val="22"/>
        </w:rPr>
        <w:tab/>
        <w:t>Pracownikowi przysługuje wynagrodzenie zasadnicze stosownie do zajmowanego stanowiska i posiadanych kwalifikacji zawodowych.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2.</w:t>
      </w:r>
      <w:r w:rsidRPr="00560891">
        <w:rPr>
          <w:rFonts w:asciiTheme="minorHAnsi" w:hAnsiTheme="minorHAnsi" w:cs="Arial"/>
          <w:sz w:val="22"/>
          <w:szCs w:val="22"/>
        </w:rPr>
        <w:tab/>
        <w:t>Pracownikowi zatrudnionemu w niepełnym wymiarze czasu pracy wynagrodzenie zasadnicze przysługuje w wysokości proporcjonalnej do tego wymiaru.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3.</w:t>
      </w:r>
      <w:r w:rsidRPr="00560891">
        <w:rPr>
          <w:rFonts w:asciiTheme="minorHAnsi" w:hAnsiTheme="minorHAnsi" w:cs="Arial"/>
          <w:sz w:val="22"/>
          <w:szCs w:val="22"/>
        </w:rPr>
        <w:tab/>
        <w:t>Stawki minimalnego wynagrodzenia zasadniczego dla poszczególnych stanowisk określa załącznik Nr 3 do rozporządzenia.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lastRenderedPageBreak/>
        <w:t>4.</w:t>
      </w:r>
      <w:r w:rsidRPr="00560891">
        <w:rPr>
          <w:rFonts w:asciiTheme="minorHAnsi" w:hAnsiTheme="minorHAnsi" w:cs="Arial"/>
          <w:sz w:val="22"/>
          <w:szCs w:val="22"/>
        </w:rPr>
        <w:tab/>
        <w:t>Stawki maksymalnego wynagrodzenia zasadniczego ustala się w wysokości 150% wynagrodzenia, o którym mowa w ust. 3.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5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1.</w:t>
      </w:r>
      <w:r w:rsidRPr="00560891">
        <w:rPr>
          <w:rFonts w:asciiTheme="minorHAnsi" w:hAnsiTheme="minorHAnsi" w:cs="Arial"/>
          <w:sz w:val="22"/>
          <w:szCs w:val="22"/>
        </w:rPr>
        <w:tab/>
        <w:t>Dodatek funkcyjny przysługuje pracownikom zatrudnionym na następujących stanowiskach:</w:t>
      </w:r>
    </w:p>
    <w:p w:rsidR="0044312D" w:rsidRPr="00560891" w:rsidRDefault="00003CB2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</w:t>
      </w:r>
      <w:r>
        <w:rPr>
          <w:rFonts w:asciiTheme="minorHAnsi" w:hAnsiTheme="minorHAnsi" w:cs="Arial"/>
          <w:sz w:val="22"/>
          <w:szCs w:val="22"/>
        </w:rPr>
        <w:tab/>
        <w:t>księgowy;</w:t>
      </w:r>
      <w:r w:rsidR="0044312D" w:rsidRPr="00560891">
        <w:rPr>
          <w:rFonts w:asciiTheme="minorHAnsi" w:hAnsiTheme="minorHAnsi" w:cs="Arial"/>
          <w:sz w:val="22"/>
          <w:szCs w:val="22"/>
        </w:rPr>
        <w:tab/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b)</w:t>
      </w:r>
      <w:r w:rsidRPr="00560891">
        <w:rPr>
          <w:rFonts w:asciiTheme="minorHAnsi" w:hAnsiTheme="minorHAnsi" w:cs="Arial"/>
          <w:sz w:val="22"/>
          <w:szCs w:val="22"/>
        </w:rPr>
        <w:tab/>
      </w:r>
      <w:r w:rsidR="00003CB2">
        <w:rPr>
          <w:rFonts w:asciiTheme="minorHAnsi" w:hAnsiTheme="minorHAnsi" w:cs="Arial"/>
          <w:sz w:val="22"/>
          <w:szCs w:val="22"/>
        </w:rPr>
        <w:t>szef kuchni</w:t>
      </w:r>
      <w:r w:rsidRPr="00560891">
        <w:rPr>
          <w:rFonts w:asciiTheme="minorHAnsi" w:hAnsiTheme="minorHAnsi" w:cs="Arial"/>
          <w:sz w:val="22"/>
          <w:szCs w:val="22"/>
        </w:rPr>
        <w:t>;</w:t>
      </w:r>
    </w:p>
    <w:p w:rsidR="0044312D" w:rsidRPr="00560891" w:rsidRDefault="00003CB2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44312D" w:rsidRPr="00560891">
        <w:rPr>
          <w:rFonts w:asciiTheme="minorHAnsi" w:hAnsiTheme="minorHAnsi" w:cs="Arial"/>
          <w:sz w:val="22"/>
          <w:szCs w:val="22"/>
        </w:rPr>
        <w:t>)</w:t>
      </w:r>
      <w:r w:rsidR="0044312D" w:rsidRPr="00560891">
        <w:rPr>
          <w:rFonts w:asciiTheme="minorHAnsi" w:hAnsiTheme="minorHAnsi" w:cs="Arial"/>
          <w:sz w:val="22"/>
          <w:szCs w:val="22"/>
        </w:rPr>
        <w:tab/>
        <w:t>sekretarz szkoły.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2.</w:t>
      </w:r>
      <w:r w:rsidRPr="00560891">
        <w:rPr>
          <w:rFonts w:asciiTheme="minorHAnsi" w:hAnsiTheme="minorHAnsi" w:cs="Arial"/>
          <w:sz w:val="22"/>
          <w:szCs w:val="22"/>
        </w:rPr>
        <w:tab/>
        <w:t>Dodatek funkcyjny przyznaje dyrektor szkoły w wysokości od 10% do 60% wynagrodzenia zasadniczego otrzymywanego przez pracownika.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6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1.</w:t>
      </w:r>
      <w:r w:rsidRPr="00560891">
        <w:rPr>
          <w:rFonts w:asciiTheme="minorHAnsi" w:hAnsiTheme="minorHAnsi" w:cs="Arial"/>
          <w:sz w:val="22"/>
          <w:szCs w:val="22"/>
        </w:rPr>
        <w:tab/>
        <w:t>Dodatek specjalny przyznaje pracownikowi dyrektor szkoły z tytułu okresowego zwiększenia obowiązków lub powierzenia dodatkowych zadań.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2.</w:t>
      </w:r>
      <w:r w:rsidRPr="00560891">
        <w:rPr>
          <w:rFonts w:asciiTheme="minorHAnsi" w:hAnsiTheme="minorHAnsi" w:cs="Arial"/>
          <w:sz w:val="22"/>
          <w:szCs w:val="22"/>
        </w:rPr>
        <w:tab/>
        <w:t>Dodatek specjalny wynosi do 30% wynagrodzenia zasadniczego otrzymywanego przez pracownika.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3.</w:t>
      </w:r>
      <w:r w:rsidRPr="00560891">
        <w:rPr>
          <w:rFonts w:asciiTheme="minorHAnsi" w:hAnsiTheme="minorHAnsi" w:cs="Arial"/>
          <w:sz w:val="22"/>
          <w:szCs w:val="22"/>
        </w:rPr>
        <w:tab/>
        <w:t>W szczególnie uzasadnionych przypadkach dodatek specjalny może zostać przyznany pracownikowi w wysokości wyższej niż określona w ust. 2.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4.</w:t>
      </w:r>
      <w:r w:rsidRPr="00560891">
        <w:rPr>
          <w:rFonts w:asciiTheme="minorHAnsi" w:hAnsiTheme="minorHAnsi" w:cs="Arial"/>
          <w:sz w:val="22"/>
          <w:szCs w:val="22"/>
        </w:rPr>
        <w:tab/>
        <w:t>Dodatek specjalny przyznawany jest na czas określony, nie dłuższy niż 3 miesiące.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5.</w:t>
      </w:r>
      <w:r w:rsidRPr="00560891">
        <w:rPr>
          <w:rFonts w:asciiTheme="minorHAnsi" w:hAnsiTheme="minorHAnsi" w:cs="Arial"/>
          <w:sz w:val="22"/>
          <w:szCs w:val="22"/>
        </w:rPr>
        <w:tab/>
        <w:t>Prawo do dodatku specjalnego gaśnie pierwszego dnia miesiąca następującego po miesiącu, w którym pracownik zaprzestał wykonywania zadań lub obowiązków, o których mowa w ust. 1.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7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1.</w:t>
      </w:r>
      <w:r w:rsidRPr="00560891">
        <w:rPr>
          <w:rFonts w:asciiTheme="minorHAnsi" w:hAnsiTheme="minorHAnsi" w:cs="Arial"/>
          <w:sz w:val="22"/>
          <w:szCs w:val="22"/>
        </w:rPr>
        <w:tab/>
        <w:t>W ramach posiadanych środków na wynagrodzenia tworzy się fundusz nagród dla pracowników w wysokości 1% środków przewidzianych na wynagrodzenia osobowe pracowników szkoły, przyznanych szkole przez organ prowadzący na kolejny rok budżetowy.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2.</w:t>
      </w:r>
      <w:r w:rsidRPr="00560891">
        <w:rPr>
          <w:rFonts w:asciiTheme="minorHAnsi" w:hAnsiTheme="minorHAnsi" w:cs="Arial"/>
          <w:sz w:val="22"/>
          <w:szCs w:val="22"/>
        </w:rPr>
        <w:tab/>
        <w:t>Fundusz nagród może być podwyższony przez dyrektora szkoły w ramach posiadanych środków na wynagrodzenia osobowe pracowników.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3.</w:t>
      </w:r>
      <w:r w:rsidRPr="00560891">
        <w:rPr>
          <w:rFonts w:asciiTheme="minorHAnsi" w:hAnsiTheme="minorHAnsi" w:cs="Arial"/>
          <w:sz w:val="22"/>
          <w:szCs w:val="22"/>
        </w:rPr>
        <w:tab/>
        <w:t>Decyzję o przyznaniu pracownikowi nagrody podejmuje dyrektor szkoły.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4.</w:t>
      </w:r>
      <w:r w:rsidRPr="00560891">
        <w:rPr>
          <w:rFonts w:asciiTheme="minorHAnsi" w:hAnsiTheme="minorHAnsi" w:cs="Arial"/>
          <w:sz w:val="22"/>
          <w:szCs w:val="22"/>
        </w:rPr>
        <w:tab/>
        <w:t>Nagroda może być przyznana pracownikowi, który faktycznie przepracował co najmniej jeden rok w szkole.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5.</w:t>
      </w:r>
      <w:r w:rsidRPr="00560891">
        <w:rPr>
          <w:rFonts w:asciiTheme="minorHAnsi" w:hAnsiTheme="minorHAnsi" w:cs="Arial"/>
          <w:sz w:val="22"/>
          <w:szCs w:val="22"/>
        </w:rPr>
        <w:tab/>
        <w:t>Nagrodę przyznaje się pracownikowi za szczególne osiągnięcia zawodowe, w tym w szczególności za: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a)</w:t>
      </w:r>
      <w:r w:rsidRPr="00560891">
        <w:rPr>
          <w:rFonts w:asciiTheme="minorHAnsi" w:hAnsiTheme="minorHAnsi" w:cs="Arial"/>
          <w:sz w:val="22"/>
          <w:szCs w:val="22"/>
        </w:rPr>
        <w:tab/>
        <w:t>wzorowe i staranne wykonywanie powierzonych obowiązków;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b)</w:t>
      </w:r>
      <w:r w:rsidRPr="00560891">
        <w:rPr>
          <w:rFonts w:asciiTheme="minorHAnsi" w:hAnsiTheme="minorHAnsi" w:cs="Arial"/>
          <w:sz w:val="22"/>
          <w:szCs w:val="22"/>
        </w:rPr>
        <w:tab/>
        <w:t>wykazywanie szczególnego zaangażowania i inicjatywy w wykonywaniu obowiązków służbowych;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c)</w:t>
      </w:r>
      <w:r w:rsidRPr="00560891">
        <w:rPr>
          <w:rFonts w:asciiTheme="minorHAnsi" w:hAnsiTheme="minorHAnsi" w:cs="Arial"/>
          <w:sz w:val="22"/>
          <w:szCs w:val="22"/>
        </w:rPr>
        <w:tab/>
        <w:t>podnoszenie kwalifikacji zawodowych skutkujących podniesieniem jakości wykonywanej pracy;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d)</w:t>
      </w:r>
      <w:r w:rsidRPr="00560891">
        <w:rPr>
          <w:rFonts w:asciiTheme="minorHAnsi" w:hAnsiTheme="minorHAnsi" w:cs="Arial"/>
          <w:sz w:val="22"/>
          <w:szCs w:val="22"/>
        </w:rPr>
        <w:tab/>
        <w:t>wykazywanie szczególnej dbałości o mienie szkoły, powierzony sprzęt i stanowisko pracy.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6.</w:t>
      </w:r>
      <w:r w:rsidRPr="00560891">
        <w:rPr>
          <w:rFonts w:asciiTheme="minorHAnsi" w:hAnsiTheme="minorHAnsi" w:cs="Arial"/>
          <w:sz w:val="22"/>
          <w:szCs w:val="22"/>
        </w:rPr>
        <w:tab/>
        <w:t>Nagrodę wręcza się pracownikowi w Dniu Edukacji Narodowej.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7.</w:t>
      </w:r>
      <w:r w:rsidRPr="00560891">
        <w:rPr>
          <w:rFonts w:asciiTheme="minorHAnsi" w:hAnsiTheme="minorHAnsi" w:cs="Arial"/>
          <w:sz w:val="22"/>
          <w:szCs w:val="22"/>
        </w:rPr>
        <w:tab/>
        <w:t>Nagroda wchodzi do podstawy wymiaru zasiłku chorobowego.</w:t>
      </w:r>
    </w:p>
    <w:p w:rsidR="00560891" w:rsidRDefault="00560891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lastRenderedPageBreak/>
        <w:t>§ 8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1.</w:t>
      </w:r>
      <w:r w:rsidRPr="00560891">
        <w:rPr>
          <w:rFonts w:asciiTheme="minorHAnsi" w:hAnsiTheme="minorHAnsi" w:cs="Arial"/>
          <w:sz w:val="22"/>
          <w:szCs w:val="22"/>
        </w:rPr>
        <w:tab/>
        <w:t>W ramach posiadanych środków na wynagrodzenia osobowe pracowników, przyznawanych szkole przez organ prowadzący na kolejny rok budżetowy, tworzy się fundusz premiowy w wysokości 30% planowanego funduszu płac z przeznaczeniem na premie dla pracowników.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2.</w:t>
      </w:r>
      <w:r w:rsidRPr="00560891">
        <w:rPr>
          <w:rFonts w:asciiTheme="minorHAnsi" w:hAnsiTheme="minorHAnsi" w:cs="Arial"/>
          <w:sz w:val="22"/>
          <w:szCs w:val="22"/>
        </w:rPr>
        <w:tab/>
        <w:t>Wysokość premii ustala indywidualnie dyrektor szkoły.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3.</w:t>
      </w:r>
      <w:r w:rsidRPr="00560891">
        <w:rPr>
          <w:rFonts w:asciiTheme="minorHAnsi" w:hAnsiTheme="minorHAnsi" w:cs="Arial"/>
          <w:sz w:val="22"/>
          <w:szCs w:val="22"/>
        </w:rPr>
        <w:tab/>
        <w:t>Premia nie może przekroczyć 50% wynagrodzenia zasadniczego otrzymywanego przez pracownika.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4.</w:t>
      </w:r>
      <w:r w:rsidRPr="00560891">
        <w:rPr>
          <w:rFonts w:asciiTheme="minorHAnsi" w:hAnsiTheme="minorHAnsi" w:cs="Arial"/>
          <w:sz w:val="22"/>
          <w:szCs w:val="22"/>
        </w:rPr>
        <w:tab/>
        <w:t>Premia może być przyznana pracownikowi, który właściwie wykonuje swoje obowiązki, a w szczególności za: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a)</w:t>
      </w:r>
      <w:r w:rsidRPr="00560891">
        <w:rPr>
          <w:rFonts w:asciiTheme="minorHAnsi" w:hAnsiTheme="minorHAnsi" w:cs="Arial"/>
          <w:sz w:val="22"/>
          <w:szCs w:val="22"/>
        </w:rPr>
        <w:tab/>
        <w:t>wykonywanie prac na polecenie przełożonych lub z własnej inicjatywy, wykraczających poza zakres obowiązkowych czynności pracownika;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b)</w:t>
      </w:r>
      <w:r w:rsidRPr="00560891">
        <w:rPr>
          <w:rFonts w:asciiTheme="minorHAnsi" w:hAnsiTheme="minorHAnsi" w:cs="Arial"/>
          <w:sz w:val="22"/>
          <w:szCs w:val="22"/>
        </w:rPr>
        <w:tab/>
        <w:t>utrudnioną pracę własną;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c)</w:t>
      </w:r>
      <w:r w:rsidRPr="00560891">
        <w:rPr>
          <w:rFonts w:asciiTheme="minorHAnsi" w:hAnsiTheme="minorHAnsi" w:cs="Arial"/>
          <w:sz w:val="22"/>
          <w:szCs w:val="22"/>
        </w:rPr>
        <w:tab/>
        <w:t>podnoszenie wydajności pracy;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d)</w:t>
      </w:r>
      <w:r w:rsidRPr="00560891">
        <w:rPr>
          <w:rFonts w:asciiTheme="minorHAnsi" w:hAnsiTheme="minorHAnsi" w:cs="Arial"/>
          <w:sz w:val="22"/>
          <w:szCs w:val="22"/>
        </w:rPr>
        <w:tab/>
        <w:t>wykonywanie prac z własnej inicjatywy, służących dobru szkoły;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e)</w:t>
      </w:r>
      <w:r w:rsidRPr="00560891">
        <w:rPr>
          <w:rFonts w:asciiTheme="minorHAnsi" w:hAnsiTheme="minorHAnsi" w:cs="Arial"/>
          <w:sz w:val="22"/>
          <w:szCs w:val="22"/>
        </w:rPr>
        <w:tab/>
        <w:t>wydajną, kreatywną i operatywną pracę;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f)</w:t>
      </w:r>
      <w:r w:rsidRPr="00560891">
        <w:rPr>
          <w:rFonts w:asciiTheme="minorHAnsi" w:hAnsiTheme="minorHAnsi" w:cs="Arial"/>
          <w:sz w:val="22"/>
          <w:szCs w:val="22"/>
        </w:rPr>
        <w:tab/>
        <w:t>wprowadzenie usprawnień i innowacji mających na celu istotną poprawę warunków pracy i funkcjonowania szkoły.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5.</w:t>
      </w:r>
      <w:r w:rsidRPr="00560891">
        <w:rPr>
          <w:rFonts w:asciiTheme="minorHAnsi" w:hAnsiTheme="minorHAnsi" w:cs="Arial"/>
          <w:sz w:val="22"/>
          <w:szCs w:val="22"/>
        </w:rPr>
        <w:tab/>
        <w:t>Pracownik może być pozbawiony premii lub do jej części, w przypadku: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a)</w:t>
      </w:r>
      <w:r w:rsidRPr="00560891">
        <w:rPr>
          <w:rFonts w:asciiTheme="minorHAnsi" w:hAnsiTheme="minorHAnsi" w:cs="Arial"/>
          <w:sz w:val="22"/>
          <w:szCs w:val="22"/>
        </w:rPr>
        <w:tab/>
        <w:t>nieprzestrzegania regulaminu pracy;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b)</w:t>
      </w:r>
      <w:r w:rsidRPr="00560891">
        <w:rPr>
          <w:rFonts w:asciiTheme="minorHAnsi" w:hAnsiTheme="minorHAnsi" w:cs="Arial"/>
          <w:sz w:val="22"/>
          <w:szCs w:val="22"/>
        </w:rPr>
        <w:tab/>
        <w:t>rażącego naruszenia przepisów przeciwpożarowych oraz bezpieczeństwa i higieny pracy;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c)</w:t>
      </w:r>
      <w:r w:rsidRPr="00560891">
        <w:rPr>
          <w:rFonts w:asciiTheme="minorHAnsi" w:hAnsiTheme="minorHAnsi" w:cs="Arial"/>
          <w:sz w:val="22"/>
          <w:szCs w:val="22"/>
        </w:rPr>
        <w:tab/>
        <w:t>zaniedbania w wykonywaniu powierzonych obowiązków;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d)</w:t>
      </w:r>
      <w:r w:rsidRPr="00560891">
        <w:rPr>
          <w:rFonts w:asciiTheme="minorHAnsi" w:hAnsiTheme="minorHAnsi" w:cs="Arial"/>
          <w:sz w:val="22"/>
          <w:szCs w:val="22"/>
        </w:rPr>
        <w:tab/>
        <w:t>nieterminowe i niestaranne wykonywanie obowiązków służbowych;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e)</w:t>
      </w:r>
      <w:r w:rsidRPr="00560891">
        <w:rPr>
          <w:rFonts w:asciiTheme="minorHAnsi" w:hAnsiTheme="minorHAnsi" w:cs="Arial"/>
          <w:sz w:val="22"/>
          <w:szCs w:val="22"/>
        </w:rPr>
        <w:tab/>
        <w:t>popełnienia przestępstwa lub wykroczenia w związku z wykonywaniem powierzonych zadań;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f)</w:t>
      </w:r>
      <w:r w:rsidRPr="00560891">
        <w:rPr>
          <w:rFonts w:asciiTheme="minorHAnsi" w:hAnsiTheme="minorHAnsi" w:cs="Arial"/>
          <w:sz w:val="22"/>
          <w:szCs w:val="22"/>
        </w:rPr>
        <w:tab/>
        <w:t>naruszenia podstawowych obowiązków pracowniczych;</w:t>
      </w:r>
    </w:p>
    <w:p w:rsidR="0044312D" w:rsidRPr="00560891" w:rsidRDefault="0044312D" w:rsidP="00560891">
      <w:pPr>
        <w:spacing w:line="276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g)</w:t>
      </w:r>
      <w:r w:rsidRPr="00560891">
        <w:rPr>
          <w:rFonts w:asciiTheme="minorHAnsi" w:hAnsiTheme="minorHAnsi" w:cs="Arial"/>
          <w:sz w:val="22"/>
          <w:szCs w:val="22"/>
        </w:rPr>
        <w:tab/>
        <w:t>naruszania zasad współżycia społecznego.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6.</w:t>
      </w:r>
      <w:r w:rsidRPr="00560891">
        <w:rPr>
          <w:rFonts w:asciiTheme="minorHAnsi" w:hAnsiTheme="minorHAnsi" w:cs="Arial"/>
          <w:sz w:val="22"/>
          <w:szCs w:val="22"/>
        </w:rPr>
        <w:tab/>
        <w:t>Premię wypłaca się w dniu wypłaty wynagrodzenia.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7.</w:t>
      </w:r>
      <w:r w:rsidRPr="00560891">
        <w:rPr>
          <w:rFonts w:asciiTheme="minorHAnsi" w:hAnsiTheme="minorHAnsi" w:cs="Arial"/>
          <w:sz w:val="22"/>
          <w:szCs w:val="22"/>
        </w:rPr>
        <w:tab/>
        <w:t>Premia przysługuje za okres usprawiedliwionej nieobecności pracownika w pracy.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9</w:t>
      </w:r>
    </w:p>
    <w:p w:rsidR="0044312D" w:rsidRPr="00560891" w:rsidRDefault="0044312D" w:rsidP="0056089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Pracownikowi przysługuje: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1)</w:t>
      </w:r>
      <w:r w:rsidRPr="00560891">
        <w:rPr>
          <w:rFonts w:asciiTheme="minorHAnsi" w:hAnsiTheme="minorHAnsi" w:cs="Arial"/>
          <w:sz w:val="22"/>
          <w:szCs w:val="22"/>
        </w:rPr>
        <w:tab/>
        <w:t>dodatek za wieloletnią pracę na podstawie i na zasadach określonych w ustawie;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2)</w:t>
      </w:r>
      <w:r w:rsidRPr="00560891">
        <w:rPr>
          <w:rFonts w:asciiTheme="minorHAnsi" w:hAnsiTheme="minorHAnsi" w:cs="Arial"/>
          <w:sz w:val="22"/>
          <w:szCs w:val="22"/>
        </w:rPr>
        <w:tab/>
        <w:t>dodatkowe wynagrodzenie za pracę w nocy, wynagrodzenie za pracę w godzinach nadliczbowych, wynagrodzenie za pracę w niedziele i święta - na podstawie i na zasadach określonych w ustawie a w kwestiach nieuregulowanych w ustawie – w kodeksie pracy;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3)</w:t>
      </w:r>
      <w:r w:rsidRPr="00560891">
        <w:rPr>
          <w:rFonts w:asciiTheme="minorHAnsi" w:hAnsiTheme="minorHAnsi" w:cs="Arial"/>
          <w:sz w:val="22"/>
          <w:szCs w:val="22"/>
        </w:rPr>
        <w:tab/>
        <w:t>nagroda jubileuszowa- na podstawie i na zasadach określonych w ustawie;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4)</w:t>
      </w:r>
      <w:r w:rsidRPr="00560891">
        <w:rPr>
          <w:rFonts w:asciiTheme="minorHAnsi" w:hAnsiTheme="minorHAnsi" w:cs="Arial"/>
          <w:sz w:val="22"/>
          <w:szCs w:val="22"/>
        </w:rPr>
        <w:tab/>
        <w:t>dodatkowe wynagrodzenie roczne na podstawie i na zasadach określonych w ustawie z dnia 12 grudnia 1997 r. o dodatkowym wynagrodzeniu rocznym dla pracowników jednostek sfery budżetowej;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5)</w:t>
      </w:r>
      <w:r w:rsidRPr="00560891">
        <w:rPr>
          <w:rFonts w:asciiTheme="minorHAnsi" w:hAnsiTheme="minorHAnsi" w:cs="Arial"/>
          <w:sz w:val="22"/>
          <w:szCs w:val="22"/>
        </w:rPr>
        <w:tab/>
        <w:t>jednorazowa odprawa pieniężna w związku z przejściem na emeryturę lub rentę z tytułu niezdolności do pracy - na podstawie i na zasadach określonych w ustawie;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6)</w:t>
      </w:r>
      <w:r w:rsidRPr="00560891">
        <w:rPr>
          <w:rFonts w:asciiTheme="minorHAnsi" w:hAnsiTheme="minorHAnsi" w:cs="Arial"/>
          <w:sz w:val="22"/>
          <w:szCs w:val="22"/>
        </w:rPr>
        <w:tab/>
        <w:t>odprawa pośmiertna - na podstawie i na zasadach określonych w kodeksie pracy;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7)</w:t>
      </w:r>
      <w:r w:rsidRPr="00560891">
        <w:rPr>
          <w:rFonts w:asciiTheme="minorHAnsi" w:hAnsiTheme="minorHAnsi" w:cs="Arial"/>
          <w:sz w:val="22"/>
          <w:szCs w:val="22"/>
        </w:rPr>
        <w:tab/>
        <w:t>odprawa pieniężna w związku z rozwiązaniem stosunku pracy na podstawie i na zasadach określonych w ustawie z dnia 13 marca 2003 r. o szczególnych zasadach rozwiązywania z pracownikami stosunków pracy z przyczyn niedotyczących pracowników;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lastRenderedPageBreak/>
        <w:t>8)</w:t>
      </w:r>
      <w:r w:rsidRPr="00560891">
        <w:rPr>
          <w:rFonts w:asciiTheme="minorHAnsi" w:hAnsiTheme="minorHAnsi" w:cs="Arial"/>
          <w:sz w:val="22"/>
          <w:szCs w:val="22"/>
        </w:rPr>
        <w:tab/>
        <w:t>wynagrodzenie za czas niezdolności do pracy - na podstawie i na zasadach określonych w kodeksie pracy;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9)</w:t>
      </w:r>
      <w:r w:rsidRPr="00560891">
        <w:rPr>
          <w:rFonts w:asciiTheme="minorHAnsi" w:hAnsiTheme="minorHAnsi" w:cs="Arial"/>
          <w:sz w:val="22"/>
          <w:szCs w:val="22"/>
        </w:rPr>
        <w:tab/>
        <w:t>świadczenia pieniężne z ubezpieczenia społecznego w razie choroby i macierzyństwa- na podstawie i na zasadach określonych w ustawie z dnia 25 czerwca 1999 r. o świadczeniach pieniężnych z ubezpieczenia społecznego w razie choroby i macierzyństwa;</w:t>
      </w:r>
    </w:p>
    <w:p w:rsidR="0044312D" w:rsidRPr="00560891" w:rsidRDefault="0044312D" w:rsidP="00560891">
      <w:pPr>
        <w:spacing w:line="276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10) dodatkowe  wynagrodzenie  prowizyjne  za  wykonywanie  czynności  z  zakresu  egzekucji administracyjnej należności pieniężnych – na zasadach określonych w  ustawie.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10</w:t>
      </w:r>
    </w:p>
    <w:p w:rsidR="0044312D" w:rsidRPr="00560891" w:rsidRDefault="0044312D" w:rsidP="00560891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W sprawach nieuregulowanych regulaminem stosuje się przepisy ustawy o pracownikach samorządowych, rozporządzenia w sprawie wynagradzania pracowników samorządowych, przepisy ustawy Kodeks pracy oraz inne przepisy prawa pracy.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11</w:t>
      </w:r>
    </w:p>
    <w:p w:rsidR="0044312D" w:rsidRPr="00560891" w:rsidRDefault="0044312D" w:rsidP="00560891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Wszelkie zmiany w regulaminie wynagradzania wprowadza się w formie pisemnej w trybie obowiązującym dla jego ustalania.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12</w:t>
      </w:r>
    </w:p>
    <w:p w:rsidR="0044312D" w:rsidRPr="00560891" w:rsidRDefault="0044312D" w:rsidP="00560891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Regulamin jest dostępny pracownikom do wglądu w sekretariacie szkoły.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13</w:t>
      </w:r>
    </w:p>
    <w:p w:rsidR="0044312D" w:rsidRPr="00560891" w:rsidRDefault="0044312D" w:rsidP="00560891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Regulamin został uzgodniony z zakładowymi organizacjami związkowymi.</w:t>
      </w:r>
    </w:p>
    <w:p w:rsidR="0044312D" w:rsidRPr="00560891" w:rsidRDefault="0044312D" w:rsidP="00560891">
      <w:pPr>
        <w:spacing w:before="24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0891">
        <w:rPr>
          <w:rFonts w:asciiTheme="minorHAnsi" w:hAnsiTheme="minorHAnsi" w:cs="Arial"/>
          <w:b/>
          <w:sz w:val="22"/>
          <w:szCs w:val="22"/>
        </w:rPr>
        <w:t>§ 14</w:t>
      </w:r>
    </w:p>
    <w:p w:rsidR="0044312D" w:rsidRPr="00560891" w:rsidRDefault="0044312D" w:rsidP="00560891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Regulamin wynagradzania wchodzi w życie po upływie dwóch tygodni od dnia ogłoszenia pracownikom szkoły.</w:t>
      </w:r>
    </w:p>
    <w:p w:rsidR="00560891" w:rsidRDefault="00560891" w:rsidP="00560891">
      <w:pPr>
        <w:spacing w:before="240"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560891" w:rsidRDefault="00560891" w:rsidP="00560891">
      <w:pPr>
        <w:spacing w:before="240"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44312D" w:rsidRPr="00560891" w:rsidRDefault="0044312D" w:rsidP="00560891">
      <w:pPr>
        <w:spacing w:before="240"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312D" w:rsidRPr="00560891" w:rsidRDefault="0044312D" w:rsidP="00560891">
      <w:pPr>
        <w:spacing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(podpis i pieczątka dyrektora szkoły)</w:t>
      </w:r>
    </w:p>
    <w:p w:rsidR="00560891" w:rsidRDefault="00560891" w:rsidP="00560891">
      <w:pPr>
        <w:spacing w:before="240"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44312D" w:rsidRPr="00560891" w:rsidRDefault="0044312D" w:rsidP="00560891">
      <w:pPr>
        <w:spacing w:before="240"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312D" w:rsidRPr="00560891" w:rsidRDefault="0044312D" w:rsidP="00560891">
      <w:pPr>
        <w:spacing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312D" w:rsidRPr="00560891" w:rsidRDefault="0044312D" w:rsidP="00560891">
      <w:pPr>
        <w:spacing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312D" w:rsidRPr="00560891" w:rsidRDefault="0044312D" w:rsidP="00560891">
      <w:pPr>
        <w:spacing w:line="276" w:lineRule="auto"/>
        <w:ind w:left="4956" w:firstLine="708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(podpisy przedstawicieli</w:t>
      </w:r>
    </w:p>
    <w:p w:rsidR="0044312D" w:rsidRPr="00560891" w:rsidRDefault="0044312D" w:rsidP="00560891">
      <w:pPr>
        <w:spacing w:after="240" w:line="276" w:lineRule="auto"/>
        <w:ind w:left="4956"/>
        <w:rPr>
          <w:rFonts w:asciiTheme="minorHAnsi" w:hAnsiTheme="minorHAnsi" w:cs="Arial"/>
          <w:sz w:val="22"/>
          <w:szCs w:val="22"/>
        </w:rPr>
      </w:pPr>
      <w:r w:rsidRPr="00560891">
        <w:rPr>
          <w:rFonts w:asciiTheme="minorHAnsi" w:hAnsiTheme="minorHAnsi" w:cs="Arial"/>
          <w:sz w:val="22"/>
          <w:szCs w:val="22"/>
        </w:rPr>
        <w:t>zakładowych organizacji związkowych)</w:t>
      </w:r>
    </w:p>
    <w:p w:rsidR="00A2726E" w:rsidRPr="00560891" w:rsidRDefault="00A2726E" w:rsidP="00560891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2726E" w:rsidRPr="0056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2D"/>
    <w:rsid w:val="00003CB2"/>
    <w:rsid w:val="0008702A"/>
    <w:rsid w:val="0044312D"/>
    <w:rsid w:val="00560891"/>
    <w:rsid w:val="00A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2019-03-08T14:47:00Z</cp:lastPrinted>
  <dcterms:created xsi:type="dcterms:W3CDTF">2019-03-12T09:33:00Z</dcterms:created>
  <dcterms:modified xsi:type="dcterms:W3CDTF">2019-03-12T09:33:00Z</dcterms:modified>
</cp:coreProperties>
</file>